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A4E" w:rsidRDefault="005B0A4E" w:rsidP="00180DB4">
      <w:pPr>
        <w:rPr>
          <w:b/>
          <w:sz w:val="24"/>
          <w:szCs w:val="24"/>
          <w:lang w:val="ru-RU"/>
        </w:rPr>
      </w:pPr>
    </w:p>
    <w:p w:rsidR="00F26C4C" w:rsidRPr="008722EB" w:rsidRDefault="00F26C4C" w:rsidP="00C624D7">
      <w:pPr>
        <w:spacing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8722EB">
        <w:rPr>
          <w:rFonts w:ascii="Times New Roman" w:hAnsi="Times New Roman"/>
          <w:b/>
          <w:sz w:val="24"/>
          <w:szCs w:val="24"/>
          <w:lang w:val="ru-RU"/>
        </w:rPr>
        <w:t>Учебно – тематическое планированиепо математике</w:t>
      </w:r>
    </w:p>
    <w:p w:rsidR="00F26C4C" w:rsidRPr="008722EB" w:rsidRDefault="00F26C4C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Класс        7</w:t>
      </w:r>
    </w:p>
    <w:p w:rsidR="00F26C4C" w:rsidRPr="008722EB" w:rsidRDefault="00F26C4C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Учитель   </w:t>
      </w:r>
      <w:r w:rsidR="00A174AD" w:rsidRPr="008722EB">
        <w:rPr>
          <w:rFonts w:ascii="Times New Roman" w:hAnsi="Times New Roman"/>
          <w:sz w:val="24"/>
          <w:szCs w:val="24"/>
          <w:lang w:val="ru-RU"/>
        </w:rPr>
        <w:t>Закирова Р.Т.</w:t>
      </w:r>
    </w:p>
    <w:p w:rsidR="00C76C61" w:rsidRPr="008722EB" w:rsidRDefault="00C76C61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 xml:space="preserve">Рабочая программа составлена на основе </w:t>
      </w:r>
    </w:p>
    <w:p w:rsidR="00C76C61" w:rsidRPr="008722EB" w:rsidRDefault="00C76C61" w:rsidP="00BA10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 (приказ МО РФ от 5 марта 2004 года №1089)</w:t>
      </w:r>
    </w:p>
    <w:p w:rsidR="00C76C61" w:rsidRPr="008722EB" w:rsidRDefault="00C76C61" w:rsidP="00BA10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8722EB">
        <w:rPr>
          <w:rFonts w:ascii="Times New Roman" w:hAnsi="Times New Roman"/>
          <w:sz w:val="24"/>
          <w:szCs w:val="24"/>
          <w:lang w:val="ru-RU"/>
        </w:rPr>
        <w:t>Примерной программы основного общего образования по математике (Сборник нормативных документов.</w:t>
      </w:r>
      <w:proofErr w:type="gramEnd"/>
      <w:r w:rsidR="00C43A7F" w:rsidRPr="008722E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Математика. </w:t>
      </w:r>
      <w:proofErr w:type="spellStart"/>
      <w:proofErr w:type="gramStart"/>
      <w:r w:rsidRPr="008722EB">
        <w:rPr>
          <w:rFonts w:ascii="Times New Roman" w:hAnsi="Times New Roman"/>
          <w:sz w:val="24"/>
          <w:szCs w:val="24"/>
          <w:lang w:val="ru-RU"/>
        </w:rPr>
        <w:t>М.:Дрофа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, 2004). </w:t>
      </w:r>
      <w:proofErr w:type="gramEnd"/>
    </w:p>
    <w:p w:rsidR="00BA10A5" w:rsidRPr="008722EB" w:rsidRDefault="00C76C61" w:rsidP="00BA10A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Программы для общеобразовательных школ, лицеев и гимназий. </w:t>
      </w:r>
      <w:proofErr w:type="gramStart"/>
      <w:r w:rsidRPr="008722EB">
        <w:rPr>
          <w:rFonts w:ascii="Times New Roman" w:hAnsi="Times New Roman"/>
          <w:sz w:val="24"/>
          <w:szCs w:val="24"/>
          <w:lang w:val="ru-RU"/>
        </w:rPr>
        <w:t>Математика (составители:</w:t>
      </w:r>
      <w:proofErr w:type="gramEnd"/>
      <w:r w:rsidRPr="008722EB">
        <w:rPr>
          <w:rFonts w:ascii="Times New Roman" w:hAnsi="Times New Roman"/>
          <w:sz w:val="24"/>
          <w:szCs w:val="24"/>
          <w:lang w:val="ru-RU"/>
        </w:rPr>
        <w:t xml:space="preserve"> Г.М. Кузнецова, Н.Г.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gramStart"/>
      <w:r w:rsidRPr="008722EB">
        <w:rPr>
          <w:rFonts w:ascii="Times New Roman" w:hAnsi="Times New Roman"/>
          <w:sz w:val="24"/>
          <w:szCs w:val="24"/>
          <w:lang w:val="ru-RU"/>
        </w:rPr>
        <w:t>М.: Дрофа, 2002)</w:t>
      </w:r>
      <w:r w:rsidR="00815AFA" w:rsidRPr="008722E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A10A5" w:rsidRPr="008722EB">
        <w:rPr>
          <w:rFonts w:ascii="Times New Roman" w:hAnsi="Times New Roman"/>
          <w:sz w:val="24"/>
          <w:szCs w:val="24"/>
          <w:lang w:val="ru-RU"/>
        </w:rPr>
        <w:t>Программа для общеобразовательных школ, гимназий, лицеев.</w:t>
      </w:r>
      <w:proofErr w:type="gramEnd"/>
      <w:r w:rsidR="00BA10A5" w:rsidRPr="008722EB">
        <w:rPr>
          <w:rFonts w:ascii="Times New Roman" w:hAnsi="Times New Roman"/>
          <w:sz w:val="24"/>
          <w:szCs w:val="24"/>
          <w:lang w:val="ru-RU"/>
        </w:rPr>
        <w:t xml:space="preserve"> Математика 5-11 классы. (Программы</w:t>
      </w:r>
      <w:proofErr w:type="gramStart"/>
      <w:r w:rsidR="00BA10A5" w:rsidRPr="008722EB">
        <w:rPr>
          <w:rFonts w:ascii="Times New Roman" w:hAnsi="Times New Roman"/>
          <w:sz w:val="24"/>
          <w:szCs w:val="24"/>
          <w:lang w:val="ru-RU"/>
        </w:rPr>
        <w:t>.Т</w:t>
      </w:r>
      <w:proofErr w:type="gramEnd"/>
      <w:r w:rsidR="00BA10A5" w:rsidRPr="008722EB">
        <w:rPr>
          <w:rFonts w:ascii="Times New Roman" w:hAnsi="Times New Roman"/>
          <w:sz w:val="24"/>
          <w:szCs w:val="24"/>
          <w:lang w:val="ru-RU"/>
        </w:rPr>
        <w:t>ематическое планирование) Москва «Дрофа», 2001 г.</w:t>
      </w:r>
    </w:p>
    <w:p w:rsidR="00BA10A5" w:rsidRPr="008722EB" w:rsidRDefault="00BA10A5" w:rsidP="00BA10A5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Примерные программы по учебным предметам, Математика 5-9 классы, Просвещение» 2010 г.</w:t>
      </w:r>
    </w:p>
    <w:p w:rsidR="00BA10A5" w:rsidRPr="008722EB" w:rsidRDefault="00BA10A5" w:rsidP="00BA10A5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Алгебра. Элементы статистики и теории вероятностей.  Ю.Н. Макарычев, Н.Г.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, под редакцией С.А.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Теляковского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>, Москва « Просвещение» 2008 г.</w:t>
      </w:r>
    </w:p>
    <w:p w:rsidR="00BA10A5" w:rsidRPr="008722EB" w:rsidRDefault="00BA10A5" w:rsidP="00BA10A5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Математика в таблицах. 5-11 классы. Справочные материалы. Москва «АСТ.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Астраль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>». 2004 г.</w:t>
      </w:r>
    </w:p>
    <w:p w:rsidR="00BA10A5" w:rsidRPr="008722EB" w:rsidRDefault="00BA10A5" w:rsidP="00BA10A5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.  Научно-теоретический и методический журнал «Математика в школе»</w:t>
      </w:r>
    </w:p>
    <w:p w:rsidR="00BA10A5" w:rsidRPr="008722EB" w:rsidRDefault="00BA10A5" w:rsidP="00BA10A5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Еженедельное учебно-методическое приложение к газете «Первое сентября» «Математика»</w:t>
      </w:r>
    </w:p>
    <w:p w:rsidR="00BA10A5" w:rsidRPr="008722EB" w:rsidRDefault="00BA10A5" w:rsidP="00BA10A5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Справочно-методического пособия «Настольная книга учителя математики». Составитель Л.О. Рослова. ООО «Издательство АСТ», 2004 год.</w:t>
      </w:r>
    </w:p>
    <w:p w:rsidR="00BA10A5" w:rsidRPr="008722EB" w:rsidRDefault="00BA10A5" w:rsidP="00BA10A5">
      <w:pPr>
        <w:spacing w:after="0" w:line="240" w:lineRule="auto"/>
        <w:ind w:left="1080" w:firstLine="0"/>
        <w:rPr>
          <w:rFonts w:ascii="Times New Roman" w:hAnsi="Times New Roman"/>
          <w:sz w:val="24"/>
          <w:szCs w:val="24"/>
          <w:lang w:val="ru-RU"/>
        </w:rPr>
      </w:pPr>
    </w:p>
    <w:p w:rsidR="00C76C61" w:rsidRPr="008722EB" w:rsidRDefault="00C76C61" w:rsidP="00BA10A5">
      <w:pPr>
        <w:spacing w:line="240" w:lineRule="auto"/>
        <w:ind w:firstLine="0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>Используемые учебники и другие пособия:</w:t>
      </w:r>
    </w:p>
    <w:p w:rsidR="00C76C61" w:rsidRPr="008722EB" w:rsidRDefault="00C76C61" w:rsidP="000371F8">
      <w:pPr>
        <w:numPr>
          <w:ilvl w:val="0"/>
          <w:numId w:val="11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Алгебра 7. Авторы: Ю.Н. Макарычев, Н.Г.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, К. И.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Нешков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, С.Б. Суворова.  </w:t>
      </w:r>
      <w:proofErr w:type="spellStart"/>
      <w:r w:rsidRPr="008722EB">
        <w:rPr>
          <w:rFonts w:ascii="Times New Roman" w:hAnsi="Times New Roman"/>
          <w:sz w:val="24"/>
          <w:szCs w:val="24"/>
        </w:rPr>
        <w:t>Подредакцией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 С.А. </w:t>
      </w:r>
      <w:proofErr w:type="spellStart"/>
      <w:r w:rsidRPr="008722EB">
        <w:rPr>
          <w:rFonts w:ascii="Times New Roman" w:hAnsi="Times New Roman"/>
          <w:sz w:val="24"/>
          <w:szCs w:val="24"/>
        </w:rPr>
        <w:t>Теляковского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8722EB">
        <w:rPr>
          <w:rFonts w:ascii="Times New Roman" w:hAnsi="Times New Roman"/>
          <w:sz w:val="24"/>
          <w:szCs w:val="24"/>
        </w:rPr>
        <w:t>Издатель</w:t>
      </w:r>
      <w:r w:rsidR="00BA10A5" w:rsidRPr="008722EB">
        <w:rPr>
          <w:rFonts w:ascii="Times New Roman" w:hAnsi="Times New Roman"/>
          <w:sz w:val="24"/>
          <w:szCs w:val="24"/>
        </w:rPr>
        <w:t>ство</w:t>
      </w:r>
      <w:proofErr w:type="spellEnd"/>
      <w:r w:rsidR="00BA10A5" w:rsidRPr="008722E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BA10A5" w:rsidRPr="008722EB">
        <w:rPr>
          <w:rFonts w:ascii="Times New Roman" w:hAnsi="Times New Roman"/>
          <w:sz w:val="24"/>
          <w:szCs w:val="24"/>
        </w:rPr>
        <w:t>Просвещение</w:t>
      </w:r>
      <w:proofErr w:type="spellEnd"/>
      <w:r w:rsidR="00BA10A5" w:rsidRPr="008722EB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="00BA10A5" w:rsidRPr="008722EB">
        <w:rPr>
          <w:rFonts w:ascii="Times New Roman" w:hAnsi="Times New Roman"/>
          <w:sz w:val="24"/>
          <w:szCs w:val="24"/>
        </w:rPr>
        <w:t>Москва</w:t>
      </w:r>
      <w:proofErr w:type="spellEnd"/>
      <w:r w:rsidR="00BA10A5" w:rsidRPr="008722EB">
        <w:rPr>
          <w:rFonts w:ascii="Times New Roman" w:hAnsi="Times New Roman"/>
          <w:sz w:val="24"/>
          <w:szCs w:val="24"/>
        </w:rPr>
        <w:t>, 20</w:t>
      </w:r>
      <w:r w:rsidR="00BA10A5" w:rsidRPr="008722EB">
        <w:rPr>
          <w:rFonts w:ascii="Times New Roman" w:hAnsi="Times New Roman"/>
          <w:sz w:val="24"/>
          <w:szCs w:val="24"/>
          <w:lang w:val="ru-RU"/>
        </w:rPr>
        <w:t>10</w:t>
      </w:r>
      <w:proofErr w:type="spellStart"/>
      <w:r w:rsidRPr="008722EB">
        <w:rPr>
          <w:rFonts w:ascii="Times New Roman" w:hAnsi="Times New Roman"/>
          <w:sz w:val="24"/>
          <w:szCs w:val="24"/>
        </w:rPr>
        <w:t>год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.         </w:t>
      </w:r>
    </w:p>
    <w:p w:rsidR="00C76C61" w:rsidRPr="008722EB" w:rsidRDefault="00C76C61" w:rsidP="000371F8">
      <w:pPr>
        <w:numPr>
          <w:ilvl w:val="0"/>
          <w:numId w:val="11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Геометрия 7 - 9. Авторы: Л.С.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Атанасян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Л.В.Бутузов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 и др.</w:t>
      </w:r>
    </w:p>
    <w:p w:rsidR="00C76C61" w:rsidRPr="008722EB" w:rsidRDefault="00C76C61" w:rsidP="000371F8">
      <w:pPr>
        <w:spacing w:line="240" w:lineRule="auto"/>
        <w:ind w:firstLine="851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8722EB">
        <w:rPr>
          <w:rFonts w:ascii="Times New Roman" w:hAnsi="Times New Roman"/>
          <w:sz w:val="24"/>
          <w:szCs w:val="24"/>
        </w:rPr>
        <w:t>Издательство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8722EB">
        <w:rPr>
          <w:rFonts w:ascii="Times New Roman" w:hAnsi="Times New Roman"/>
          <w:sz w:val="24"/>
          <w:szCs w:val="24"/>
        </w:rPr>
        <w:t>Просвещ</w:t>
      </w:r>
      <w:r w:rsidR="002D7C6D" w:rsidRPr="008722EB">
        <w:rPr>
          <w:rFonts w:ascii="Times New Roman" w:hAnsi="Times New Roman"/>
          <w:sz w:val="24"/>
          <w:szCs w:val="24"/>
        </w:rPr>
        <w:t>ение</w:t>
      </w:r>
      <w:proofErr w:type="spellEnd"/>
      <w:r w:rsidR="002D7C6D" w:rsidRPr="008722EB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="002D7C6D" w:rsidRPr="008722EB">
        <w:rPr>
          <w:rFonts w:ascii="Times New Roman" w:hAnsi="Times New Roman"/>
          <w:sz w:val="24"/>
          <w:szCs w:val="24"/>
        </w:rPr>
        <w:t>Москва</w:t>
      </w:r>
      <w:proofErr w:type="spellEnd"/>
      <w:r w:rsidR="002D7C6D" w:rsidRPr="008722EB">
        <w:rPr>
          <w:rFonts w:ascii="Times New Roman" w:hAnsi="Times New Roman"/>
          <w:sz w:val="24"/>
          <w:szCs w:val="24"/>
        </w:rPr>
        <w:t>, 20</w:t>
      </w:r>
      <w:r w:rsidR="002D7C6D" w:rsidRPr="008722EB">
        <w:rPr>
          <w:rFonts w:ascii="Times New Roman" w:hAnsi="Times New Roman"/>
          <w:sz w:val="24"/>
          <w:szCs w:val="24"/>
          <w:lang w:val="ru-RU"/>
        </w:rPr>
        <w:t xml:space="preserve">10 </w:t>
      </w:r>
      <w:proofErr w:type="spellStart"/>
      <w:r w:rsidRPr="008722EB">
        <w:rPr>
          <w:rFonts w:ascii="Times New Roman" w:hAnsi="Times New Roman"/>
          <w:sz w:val="24"/>
          <w:szCs w:val="24"/>
        </w:rPr>
        <w:t>год</w:t>
      </w:r>
      <w:proofErr w:type="spellEnd"/>
      <w:r w:rsidRPr="008722EB">
        <w:rPr>
          <w:rFonts w:ascii="Times New Roman" w:hAnsi="Times New Roman"/>
          <w:sz w:val="24"/>
          <w:szCs w:val="24"/>
        </w:rPr>
        <w:t>.</w:t>
      </w:r>
      <w:proofErr w:type="gramEnd"/>
    </w:p>
    <w:p w:rsidR="00C76C61" w:rsidRPr="008722EB" w:rsidRDefault="00C76C61" w:rsidP="000371F8">
      <w:pPr>
        <w:numPr>
          <w:ilvl w:val="0"/>
          <w:numId w:val="11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Алгебра: элементы статистики и теории вероятностей. Учебное пособие для учащихся 7 – 9 классов общеобразовательных учреждений. </w:t>
      </w:r>
      <w:proofErr w:type="spellStart"/>
      <w:r w:rsidRPr="008722EB">
        <w:rPr>
          <w:rFonts w:ascii="Times New Roman" w:hAnsi="Times New Roman"/>
          <w:sz w:val="24"/>
          <w:szCs w:val="24"/>
        </w:rPr>
        <w:t>Автор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: Ю.Н. </w:t>
      </w:r>
      <w:proofErr w:type="spellStart"/>
      <w:r w:rsidRPr="008722EB">
        <w:rPr>
          <w:rFonts w:ascii="Times New Roman" w:hAnsi="Times New Roman"/>
          <w:sz w:val="24"/>
          <w:szCs w:val="24"/>
        </w:rPr>
        <w:t>Макарычев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8722EB">
        <w:rPr>
          <w:rFonts w:ascii="Times New Roman" w:hAnsi="Times New Roman"/>
          <w:sz w:val="24"/>
          <w:szCs w:val="24"/>
        </w:rPr>
        <w:t>Издательство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8722EB">
        <w:rPr>
          <w:rFonts w:ascii="Times New Roman" w:hAnsi="Times New Roman"/>
          <w:sz w:val="24"/>
          <w:szCs w:val="24"/>
        </w:rPr>
        <w:t>Просвещение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Pr="008722EB">
        <w:rPr>
          <w:rFonts w:ascii="Times New Roman" w:hAnsi="Times New Roman"/>
          <w:sz w:val="24"/>
          <w:szCs w:val="24"/>
        </w:rPr>
        <w:t>Москва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, 2008 </w:t>
      </w:r>
      <w:proofErr w:type="spellStart"/>
      <w:r w:rsidRPr="008722EB">
        <w:rPr>
          <w:rFonts w:ascii="Times New Roman" w:hAnsi="Times New Roman"/>
          <w:sz w:val="24"/>
          <w:szCs w:val="24"/>
        </w:rPr>
        <w:t>год</w:t>
      </w:r>
      <w:proofErr w:type="spellEnd"/>
      <w:r w:rsidRPr="008722EB">
        <w:rPr>
          <w:rFonts w:ascii="Times New Roman" w:hAnsi="Times New Roman"/>
          <w:sz w:val="24"/>
          <w:szCs w:val="24"/>
        </w:rPr>
        <w:t>.</w:t>
      </w:r>
    </w:p>
    <w:p w:rsidR="00C76C61" w:rsidRPr="008722EB" w:rsidRDefault="00C76C61" w:rsidP="000371F8">
      <w:pPr>
        <w:numPr>
          <w:ilvl w:val="0"/>
          <w:numId w:val="11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Математика 7 – 8  класс. Тесты для промежуточной аттестации. Учебно – методическое пособие. Под редакцией Ф.Ф. Лысенко, Л.С. Ольховой, И.М. Агафоновой и других. </w:t>
      </w:r>
      <w:proofErr w:type="spellStart"/>
      <w:r w:rsidRPr="008722EB">
        <w:rPr>
          <w:rFonts w:ascii="Times New Roman" w:hAnsi="Times New Roman"/>
          <w:sz w:val="24"/>
          <w:szCs w:val="24"/>
        </w:rPr>
        <w:t>Изд</w:t>
      </w:r>
      <w:proofErr w:type="spellEnd"/>
      <w:r w:rsidRPr="008722EB">
        <w:rPr>
          <w:rFonts w:ascii="Times New Roman" w:hAnsi="Times New Roman"/>
          <w:sz w:val="24"/>
          <w:szCs w:val="24"/>
        </w:rPr>
        <w:t>. «</w:t>
      </w:r>
      <w:proofErr w:type="spellStart"/>
      <w:r w:rsidRPr="008722EB">
        <w:rPr>
          <w:rFonts w:ascii="Times New Roman" w:hAnsi="Times New Roman"/>
          <w:sz w:val="24"/>
          <w:szCs w:val="24"/>
        </w:rPr>
        <w:t>Легион</w:t>
      </w:r>
      <w:proofErr w:type="spellEnd"/>
      <w:r w:rsidRPr="008722EB">
        <w:rPr>
          <w:rFonts w:ascii="Times New Roman" w:hAnsi="Times New Roman"/>
          <w:sz w:val="24"/>
          <w:szCs w:val="24"/>
        </w:rPr>
        <w:t xml:space="preserve"> – М». </w:t>
      </w:r>
      <w:proofErr w:type="spellStart"/>
      <w:r w:rsidRPr="008722EB">
        <w:rPr>
          <w:rFonts w:ascii="Times New Roman" w:hAnsi="Times New Roman"/>
          <w:sz w:val="24"/>
          <w:szCs w:val="24"/>
        </w:rPr>
        <w:t>Ростов-на-Дону</w:t>
      </w:r>
      <w:proofErr w:type="spellEnd"/>
      <w:r w:rsidRPr="008722EB">
        <w:rPr>
          <w:rFonts w:ascii="Times New Roman" w:hAnsi="Times New Roman"/>
          <w:sz w:val="24"/>
          <w:szCs w:val="24"/>
        </w:rPr>
        <w:t>, 2009г.</w:t>
      </w:r>
    </w:p>
    <w:p w:rsidR="00C76C61" w:rsidRPr="008722EB" w:rsidRDefault="00C76C61" w:rsidP="000371F8">
      <w:pPr>
        <w:spacing w:line="240" w:lineRule="auto"/>
        <w:ind w:firstLine="851"/>
        <w:rPr>
          <w:rFonts w:ascii="Times New Roman" w:hAnsi="Times New Roman"/>
          <w:sz w:val="24"/>
          <w:szCs w:val="24"/>
        </w:rPr>
      </w:pPr>
    </w:p>
    <w:p w:rsidR="00C76C61" w:rsidRPr="00C624D7" w:rsidRDefault="00C76C61" w:rsidP="00C624D7">
      <w:pPr>
        <w:spacing w:line="240" w:lineRule="auto"/>
        <w:ind w:firstLine="851"/>
        <w:rPr>
          <w:b/>
          <w:sz w:val="24"/>
          <w:szCs w:val="24"/>
          <w:lang w:val="ru-RU"/>
        </w:rPr>
      </w:pPr>
    </w:p>
    <w:p w:rsidR="008722EB" w:rsidRDefault="008722EB" w:rsidP="00573261">
      <w:pPr>
        <w:spacing w:line="240" w:lineRule="auto"/>
        <w:ind w:firstLine="851"/>
        <w:rPr>
          <w:b/>
          <w:sz w:val="24"/>
          <w:szCs w:val="24"/>
        </w:rPr>
      </w:pPr>
    </w:p>
    <w:p w:rsidR="008722EB" w:rsidRDefault="008722EB" w:rsidP="00573261">
      <w:pPr>
        <w:spacing w:line="240" w:lineRule="auto"/>
        <w:ind w:firstLine="851"/>
        <w:rPr>
          <w:b/>
          <w:sz w:val="24"/>
          <w:szCs w:val="24"/>
        </w:rPr>
      </w:pPr>
    </w:p>
    <w:p w:rsidR="008722EB" w:rsidRPr="008722EB" w:rsidRDefault="008722EB" w:rsidP="00573261">
      <w:pPr>
        <w:spacing w:line="240" w:lineRule="auto"/>
        <w:ind w:firstLine="851"/>
        <w:rPr>
          <w:rFonts w:ascii="Times New Roman" w:hAnsi="Times New Roman"/>
          <w:b/>
          <w:sz w:val="24"/>
          <w:szCs w:val="24"/>
        </w:rPr>
      </w:pPr>
    </w:p>
    <w:p w:rsidR="008722EB" w:rsidRPr="008722EB" w:rsidRDefault="008722EB" w:rsidP="00573261">
      <w:pPr>
        <w:spacing w:line="240" w:lineRule="auto"/>
        <w:ind w:firstLine="851"/>
        <w:rPr>
          <w:rFonts w:ascii="Times New Roman" w:hAnsi="Times New Roman"/>
          <w:b/>
          <w:sz w:val="24"/>
          <w:szCs w:val="24"/>
        </w:rPr>
      </w:pPr>
    </w:p>
    <w:p w:rsidR="008722EB" w:rsidRDefault="008722EB" w:rsidP="00573261">
      <w:pPr>
        <w:spacing w:line="240" w:lineRule="auto"/>
        <w:ind w:firstLine="851"/>
        <w:rPr>
          <w:rFonts w:ascii="Times New Roman" w:hAnsi="Times New Roman"/>
          <w:b/>
          <w:sz w:val="24"/>
          <w:szCs w:val="24"/>
        </w:rPr>
      </w:pPr>
    </w:p>
    <w:p w:rsidR="008722EB" w:rsidRDefault="008722EB" w:rsidP="00573261">
      <w:pPr>
        <w:spacing w:line="240" w:lineRule="auto"/>
        <w:ind w:firstLine="851"/>
        <w:rPr>
          <w:rFonts w:ascii="Times New Roman" w:hAnsi="Times New Roman"/>
          <w:b/>
          <w:sz w:val="24"/>
          <w:szCs w:val="24"/>
        </w:rPr>
      </w:pPr>
    </w:p>
    <w:p w:rsidR="00C76C61" w:rsidRPr="008722EB" w:rsidRDefault="009A0EDE" w:rsidP="00573261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b/>
          <w:sz w:val="24"/>
          <w:szCs w:val="24"/>
          <w:lang w:val="ru-RU"/>
        </w:rPr>
        <w:lastRenderedPageBreak/>
        <w:t>Пояснительная запи</w:t>
      </w:r>
      <w:r w:rsidR="00C76C61" w:rsidRPr="008722EB">
        <w:rPr>
          <w:rFonts w:ascii="Times New Roman" w:hAnsi="Times New Roman"/>
          <w:b/>
          <w:sz w:val="24"/>
          <w:szCs w:val="24"/>
          <w:lang w:val="ru-RU"/>
        </w:rPr>
        <w:t>ска</w:t>
      </w:r>
    </w:p>
    <w:p w:rsidR="009A0EDE" w:rsidRPr="008722EB" w:rsidRDefault="009A0EDE" w:rsidP="00C624D7">
      <w:pPr>
        <w:spacing w:line="240" w:lineRule="auto"/>
        <w:ind w:firstLine="85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  Школьное образование в современных условиях призвано обеспечить функциональную грамотность и социальную адаптацию обучающихся на основе пр</w:t>
      </w:r>
      <w:r w:rsidR="00573261" w:rsidRPr="008722EB">
        <w:rPr>
          <w:rFonts w:ascii="Times New Roman" w:hAnsi="Times New Roman"/>
          <w:sz w:val="24"/>
          <w:szCs w:val="24"/>
          <w:lang w:val="ru-RU"/>
        </w:rPr>
        <w:t xml:space="preserve">иобретения ими 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 опыта в сфере учения, познания, профессионально – трудового выбора, личностного развития, ценностны</w:t>
      </w:r>
      <w:r w:rsidR="00573261" w:rsidRPr="008722EB">
        <w:rPr>
          <w:rFonts w:ascii="Times New Roman" w:hAnsi="Times New Roman"/>
          <w:sz w:val="24"/>
          <w:szCs w:val="24"/>
          <w:lang w:val="ru-RU"/>
        </w:rPr>
        <w:t>х ориентаций.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 Это предполагает направленность целей обучения на формирование компетентной личности, способной к жизнедеятельности и самоопределению в информационном обществе, ясно представляющей свои потенциальные возможности, ресурсы и способы реализации выбранного жизненного пути.</w:t>
      </w:r>
    </w:p>
    <w:p w:rsidR="009A0EDE" w:rsidRPr="008722EB" w:rsidRDefault="009A0EDE" w:rsidP="00C624D7">
      <w:pPr>
        <w:spacing w:line="240" w:lineRule="auto"/>
        <w:ind w:firstLine="851"/>
        <w:jc w:val="both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   Главной целью школьного образования является развитие ребёнка как компетентной личности путём включения его в различные виды ценностной человеческой деятельности: учёба, познание, коммуникация, профессионально – трудовой выбор, личностное саморазвитие, ценностные ориентации, поиск смыслов жизнедеятельности. С этих позиций обучение рассматривается как процесс овладения не только определённой суммой знаний и системой соответствующих умений и навыков, но и как процесс овладения компетенциями. 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Это определило </w:t>
      </w: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>цели обучения математике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9A0EDE" w:rsidRPr="008722EB" w:rsidRDefault="009A0EDE" w:rsidP="00C624D7">
      <w:pPr>
        <w:numPr>
          <w:ilvl w:val="0"/>
          <w:numId w:val="7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формирование представлений о математике как универсальном языке науки, средство моделирования явлений и процессов; об идеях и методах математики;</w:t>
      </w:r>
    </w:p>
    <w:p w:rsidR="009A0EDE" w:rsidRPr="008722EB" w:rsidRDefault="009A0EDE" w:rsidP="00C624D7">
      <w:pPr>
        <w:numPr>
          <w:ilvl w:val="0"/>
          <w:numId w:val="7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а также последующего обучения в высшей школе;</w:t>
      </w:r>
    </w:p>
    <w:p w:rsidR="009A0EDE" w:rsidRPr="008722EB" w:rsidRDefault="009A0EDE" w:rsidP="00C624D7">
      <w:pPr>
        <w:numPr>
          <w:ilvl w:val="0"/>
          <w:numId w:val="7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овладение математическими знаниями и умениями,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</w:t>
      </w:r>
    </w:p>
    <w:p w:rsidR="009A0EDE" w:rsidRPr="008722EB" w:rsidRDefault="009A0EDE" w:rsidP="00C624D7">
      <w:pPr>
        <w:numPr>
          <w:ilvl w:val="0"/>
          <w:numId w:val="7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воспитание средствами математики культуры личности, понимания значимости математики для научно – технического прогресса, отношения к математике как к части общечеловеческой культуры через знакомство с историей развития математики, эволюцией математических идей.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   На основании требований Государственного образовательного стандарта </w:t>
      </w:r>
      <w:smartTag w:uri="urn:schemas-microsoft-com:office:smarttags" w:element="metricconverter">
        <w:smartTagPr>
          <w:attr w:name="ProductID" w:val="2004 г"/>
        </w:smartTagPr>
        <w:r w:rsidRPr="008722EB">
          <w:rPr>
            <w:rFonts w:ascii="Times New Roman" w:hAnsi="Times New Roman"/>
            <w:sz w:val="24"/>
            <w:szCs w:val="24"/>
            <w:lang w:val="ru-RU"/>
          </w:rPr>
          <w:t>2004 г</w:t>
        </w:r>
      </w:smartTag>
      <w:r w:rsidRPr="008722EB">
        <w:rPr>
          <w:rFonts w:ascii="Times New Roman" w:hAnsi="Times New Roman"/>
          <w:sz w:val="24"/>
          <w:szCs w:val="24"/>
          <w:lang w:val="ru-RU"/>
        </w:rPr>
        <w:t xml:space="preserve">. в содержании календарно – тематического планирования предполагается реализовать актуальные в настоящее время </w:t>
      </w:r>
      <w:r w:rsidR="00573261" w:rsidRPr="008722EB">
        <w:rPr>
          <w:rFonts w:ascii="Times New Roman" w:hAnsi="Times New Roman"/>
          <w:sz w:val="24"/>
          <w:szCs w:val="24"/>
          <w:lang w:val="ru-RU"/>
        </w:rPr>
        <w:t>компетентности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, личностно ориентированный,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деятельностный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 подходы, которые определяют </w:t>
      </w: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 xml:space="preserve">задачи обучения: </w:t>
      </w:r>
    </w:p>
    <w:p w:rsidR="009A0EDE" w:rsidRPr="008722EB" w:rsidRDefault="009A0EDE" w:rsidP="00C624D7">
      <w:pPr>
        <w:numPr>
          <w:ilvl w:val="0"/>
          <w:numId w:val="8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приобретение математических знаний и умений;</w:t>
      </w:r>
    </w:p>
    <w:p w:rsidR="009A0EDE" w:rsidRPr="008722EB" w:rsidRDefault="009A0EDE" w:rsidP="00C624D7">
      <w:pPr>
        <w:numPr>
          <w:ilvl w:val="0"/>
          <w:numId w:val="8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овладение обобщёнными способами мыслительной, творческой деятельности;</w:t>
      </w:r>
    </w:p>
    <w:p w:rsidR="009A0EDE" w:rsidRPr="008722EB" w:rsidRDefault="009A0EDE" w:rsidP="00C624D7">
      <w:pPr>
        <w:numPr>
          <w:ilvl w:val="0"/>
          <w:numId w:val="8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освоение компетенций: учебно – познавательной, коммуникативной, рефлексивной,</w:t>
      </w:r>
    </w:p>
    <w:p w:rsidR="009A0EDE" w:rsidRPr="008722EB" w:rsidRDefault="009A0EDE" w:rsidP="00C624D7">
      <w:pPr>
        <w:numPr>
          <w:ilvl w:val="0"/>
          <w:numId w:val="8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личностного развития, ценностно – </w:t>
      </w:r>
      <w:proofErr w:type="gramStart"/>
      <w:r w:rsidRPr="008722EB">
        <w:rPr>
          <w:rFonts w:ascii="Times New Roman" w:hAnsi="Times New Roman"/>
          <w:sz w:val="24"/>
          <w:szCs w:val="24"/>
          <w:lang w:val="ru-RU"/>
        </w:rPr>
        <w:t>ориентированной</w:t>
      </w:r>
      <w:proofErr w:type="gramEnd"/>
      <w:r w:rsidRPr="008722EB">
        <w:rPr>
          <w:rFonts w:ascii="Times New Roman" w:hAnsi="Times New Roman"/>
          <w:sz w:val="24"/>
          <w:szCs w:val="24"/>
          <w:lang w:val="ru-RU"/>
        </w:rPr>
        <w:t xml:space="preserve"> и профессионально – трудового выбор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Изучение математики в 7 классе направлено на реализацию целей и задач, сформулированных в Государственном стандарте общего образования по математике: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- овладение системой математических знаний и умений, необходимых для применения в практической деятельности, продолжении образования;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- интеллектуальное развитие, формирование качеств личности, необходимых человеку для полноценной жизни в современном обществе, ясность и точность мысли,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712B6A" w:rsidRPr="00712B6A" w:rsidRDefault="00712B6A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712B6A" w:rsidRPr="00B123F7" w:rsidRDefault="00712B6A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lastRenderedPageBreak/>
        <w:t>- воспитание культуры личности, отношения к математике как к части общечеловеческой культуры, понимание значимости математики для научно-технического прогресса.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   Требования к уровню подготовки установлены Государственным стандартом основного общего образования в соответствии с обязательным минимумом содержания.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  В 7 классе курс математики делится на три раздела: алгебра – </w:t>
      </w:r>
      <w:r w:rsidR="00B123F7">
        <w:rPr>
          <w:rFonts w:ascii="Times New Roman" w:hAnsi="Times New Roman"/>
          <w:sz w:val="24"/>
          <w:szCs w:val="24"/>
          <w:lang w:val="ru-RU"/>
        </w:rPr>
        <w:t xml:space="preserve">не более </w:t>
      </w:r>
      <w:r w:rsidR="001E7300">
        <w:rPr>
          <w:rFonts w:ascii="Times New Roman" w:hAnsi="Times New Roman"/>
          <w:sz w:val="24"/>
          <w:szCs w:val="24"/>
          <w:lang w:val="ru-RU"/>
        </w:rPr>
        <w:t>112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 часов, геометрия – </w:t>
      </w:r>
      <w:r w:rsidR="00B123F7">
        <w:rPr>
          <w:rFonts w:ascii="Times New Roman" w:hAnsi="Times New Roman"/>
          <w:sz w:val="24"/>
          <w:szCs w:val="24"/>
          <w:lang w:val="ru-RU"/>
        </w:rPr>
        <w:t xml:space="preserve">не более 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46 часов, математическая статистика – 4 часа. На итоговое повторение учебного материала отводится </w:t>
      </w:r>
      <w:r w:rsidR="001E7300">
        <w:rPr>
          <w:rFonts w:ascii="Times New Roman" w:hAnsi="Times New Roman"/>
          <w:sz w:val="24"/>
          <w:szCs w:val="24"/>
          <w:lang w:val="ru-RU"/>
        </w:rPr>
        <w:t>не более 13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 часов. Общее количество часов, отводимое на изучение математики </w:t>
      </w:r>
      <w:r w:rsidR="008722EB">
        <w:rPr>
          <w:rFonts w:ascii="Times New Roman" w:hAnsi="Times New Roman"/>
          <w:sz w:val="24"/>
          <w:szCs w:val="24"/>
          <w:lang w:val="ru-RU"/>
        </w:rPr>
        <w:t>не более 175 ч</w:t>
      </w:r>
      <w:r w:rsidRPr="008722EB">
        <w:rPr>
          <w:rFonts w:ascii="Times New Roman" w:hAnsi="Times New Roman"/>
          <w:sz w:val="24"/>
          <w:szCs w:val="24"/>
          <w:lang w:val="ru-RU"/>
        </w:rPr>
        <w:t>.</w:t>
      </w:r>
    </w:p>
    <w:p w:rsidR="00712B6A" w:rsidRPr="00B123F7" w:rsidRDefault="00712B6A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>Распределение учебного материала по темам:</w:t>
      </w:r>
    </w:p>
    <w:p w:rsidR="001E7300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>Алгебра</w:t>
      </w:r>
      <w:r w:rsidR="008C1D4A" w:rsidRPr="008722EB">
        <w:rPr>
          <w:rFonts w:ascii="Times New Roman" w:hAnsi="Times New Roman"/>
          <w:sz w:val="24"/>
          <w:szCs w:val="24"/>
          <w:u w:val="single"/>
          <w:lang w:val="ru-RU"/>
        </w:rPr>
        <w:t xml:space="preserve">:     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1. Выра</w:t>
      </w:r>
      <w:r w:rsidR="00941747" w:rsidRPr="008722EB">
        <w:rPr>
          <w:rFonts w:ascii="Times New Roman" w:hAnsi="Times New Roman"/>
          <w:sz w:val="24"/>
          <w:szCs w:val="24"/>
          <w:lang w:val="ru-RU"/>
        </w:rPr>
        <w:t>жения, тождества, уравнения – 22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2. Функции – </w:t>
      </w:r>
      <w:r w:rsidR="000A5709" w:rsidRPr="008722EB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</w:t>
      </w:r>
      <w:r w:rsidRPr="008722EB">
        <w:rPr>
          <w:rFonts w:ascii="Times New Roman" w:hAnsi="Times New Roman"/>
          <w:sz w:val="24"/>
          <w:szCs w:val="24"/>
          <w:lang w:val="ru-RU"/>
        </w:rPr>
        <w:t>15 часов.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3. Степень с натуральным показателем – </w:t>
      </w:r>
      <w:r w:rsidR="000A5709" w:rsidRPr="008722EB">
        <w:rPr>
          <w:rFonts w:ascii="Times New Roman" w:hAnsi="Times New Roman"/>
          <w:sz w:val="24"/>
          <w:szCs w:val="24"/>
          <w:lang w:val="ru-RU"/>
        </w:rPr>
        <w:t xml:space="preserve">                </w:t>
      </w:r>
      <w:r w:rsidR="008253F8">
        <w:rPr>
          <w:rFonts w:ascii="Times New Roman" w:hAnsi="Times New Roman"/>
          <w:sz w:val="24"/>
          <w:szCs w:val="24"/>
          <w:lang w:val="ru-RU"/>
        </w:rPr>
        <w:t>14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4. Многочлены – </w:t>
      </w:r>
      <w:r w:rsidR="000A5709" w:rsidRPr="008722EB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</w:t>
      </w:r>
      <w:r w:rsidRPr="008722EB">
        <w:rPr>
          <w:rFonts w:ascii="Times New Roman" w:hAnsi="Times New Roman"/>
          <w:sz w:val="24"/>
          <w:szCs w:val="24"/>
          <w:lang w:val="ru-RU"/>
        </w:rPr>
        <w:t>20 часов.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5. Формулы сокращённого умножения – </w:t>
      </w:r>
      <w:r w:rsidR="000A5709" w:rsidRPr="008722EB">
        <w:rPr>
          <w:rFonts w:ascii="Times New Roman" w:hAnsi="Times New Roman"/>
          <w:sz w:val="24"/>
          <w:szCs w:val="24"/>
          <w:lang w:val="ru-RU"/>
        </w:rPr>
        <w:t xml:space="preserve">                </w:t>
      </w:r>
      <w:r w:rsidRPr="008722EB">
        <w:rPr>
          <w:rFonts w:ascii="Times New Roman" w:hAnsi="Times New Roman"/>
          <w:sz w:val="24"/>
          <w:szCs w:val="24"/>
          <w:lang w:val="ru-RU"/>
        </w:rPr>
        <w:t>20 часов.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6. Системы линейных уравнений – </w:t>
      </w:r>
      <w:r w:rsidR="000A5709" w:rsidRPr="008722EB">
        <w:rPr>
          <w:rFonts w:ascii="Times New Roman" w:hAnsi="Times New Roman"/>
          <w:sz w:val="24"/>
          <w:szCs w:val="24"/>
          <w:lang w:val="ru-RU"/>
        </w:rPr>
        <w:t xml:space="preserve">                            </w:t>
      </w:r>
      <w:r w:rsidR="001E7300">
        <w:rPr>
          <w:rFonts w:ascii="Times New Roman" w:hAnsi="Times New Roman"/>
          <w:sz w:val="24"/>
          <w:szCs w:val="24"/>
          <w:lang w:val="ru-RU"/>
        </w:rPr>
        <w:t>21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 часов.</w:t>
      </w:r>
    </w:p>
    <w:p w:rsidR="001E7300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>Геометрия</w:t>
      </w:r>
      <w:r w:rsidR="008C1D4A" w:rsidRPr="008722EB">
        <w:rPr>
          <w:rFonts w:ascii="Times New Roman" w:hAnsi="Times New Roman"/>
          <w:sz w:val="24"/>
          <w:szCs w:val="24"/>
          <w:u w:val="single"/>
          <w:lang w:val="ru-RU"/>
        </w:rPr>
        <w:t xml:space="preserve">:     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1. Начальные геометрические сведения – 7 часов.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2. Треугольники – </w:t>
      </w:r>
      <w:r w:rsidR="001E7300">
        <w:rPr>
          <w:rFonts w:ascii="Times New Roman" w:hAnsi="Times New Roman"/>
          <w:sz w:val="24"/>
          <w:szCs w:val="24"/>
          <w:lang w:val="ru-RU"/>
        </w:rPr>
        <w:t xml:space="preserve">                 </w:t>
      </w:r>
      <w:r w:rsidRPr="008722EB">
        <w:rPr>
          <w:rFonts w:ascii="Times New Roman" w:hAnsi="Times New Roman"/>
          <w:sz w:val="24"/>
          <w:szCs w:val="24"/>
          <w:lang w:val="ru-RU"/>
        </w:rPr>
        <w:t>14 часов.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3. </w:t>
      </w:r>
      <w:proofErr w:type="gramStart"/>
      <w:r w:rsidRPr="008722EB">
        <w:rPr>
          <w:rFonts w:ascii="Times New Roman" w:hAnsi="Times New Roman"/>
          <w:sz w:val="24"/>
          <w:szCs w:val="24"/>
          <w:lang w:val="ru-RU"/>
        </w:rPr>
        <w:t>Параллельные</w:t>
      </w:r>
      <w:proofErr w:type="gramEnd"/>
      <w:r w:rsidRPr="008722EB">
        <w:rPr>
          <w:rFonts w:ascii="Times New Roman" w:hAnsi="Times New Roman"/>
          <w:sz w:val="24"/>
          <w:szCs w:val="24"/>
          <w:lang w:val="ru-RU"/>
        </w:rPr>
        <w:t xml:space="preserve"> прямые –</w:t>
      </w:r>
      <w:r w:rsidR="001E7300">
        <w:rPr>
          <w:rFonts w:ascii="Times New Roman" w:hAnsi="Times New Roman"/>
          <w:sz w:val="24"/>
          <w:szCs w:val="24"/>
          <w:lang w:val="ru-RU"/>
        </w:rPr>
        <w:t xml:space="preserve">                 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 9 часов.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4. Соотношения между сторонами и углами треугольника – 16 часов.</w:t>
      </w:r>
    </w:p>
    <w:p w:rsidR="001E7300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>Математическая статистика</w:t>
      </w:r>
      <w:r w:rsidR="008C1D4A" w:rsidRPr="008722EB">
        <w:rPr>
          <w:rFonts w:ascii="Times New Roman" w:hAnsi="Times New Roman"/>
          <w:sz w:val="24"/>
          <w:szCs w:val="24"/>
          <w:u w:val="single"/>
          <w:lang w:val="ru-RU"/>
        </w:rPr>
        <w:t xml:space="preserve">:     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1. Статистические характеристики – 4 часа.</w:t>
      </w:r>
    </w:p>
    <w:p w:rsidR="008722EB" w:rsidRPr="001E7300" w:rsidRDefault="001E7300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u w:val="single"/>
          <w:lang w:val="ru-RU"/>
        </w:rPr>
        <w:t>Итоговое повторение</w:t>
      </w:r>
      <w:r>
        <w:rPr>
          <w:rFonts w:ascii="Times New Roman" w:hAnsi="Times New Roman"/>
          <w:sz w:val="24"/>
          <w:szCs w:val="24"/>
          <w:lang w:val="ru-RU"/>
        </w:rPr>
        <w:t xml:space="preserve">  -     13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>Количество контрольных работ:  14.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u w:val="single"/>
          <w:lang w:val="ru-RU"/>
        </w:rPr>
      </w:pPr>
      <w:r w:rsidRPr="008722EB">
        <w:rPr>
          <w:rFonts w:ascii="Times New Roman" w:hAnsi="Times New Roman"/>
          <w:sz w:val="24"/>
          <w:szCs w:val="24"/>
          <w:u w:val="single"/>
          <w:lang w:val="ru-RU"/>
        </w:rPr>
        <w:t>Тематика контрольных работ: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№1. Выражения и их преобразования.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№2. Решение уравнений и задач с помощью уравнений.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№3. Линейная функция и её график.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№4. Степень с натуральным показателем.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№5. Начальные геометрические сведения.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№6. Сложение и вычитание многочленов.</w:t>
      </w:r>
    </w:p>
    <w:p w:rsidR="00712B6A" w:rsidRPr="00B123F7" w:rsidRDefault="00712B6A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712B6A" w:rsidRPr="00B123F7" w:rsidRDefault="00712B6A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712B6A" w:rsidRPr="00B123F7" w:rsidRDefault="00712B6A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712B6A" w:rsidRPr="00B123F7" w:rsidRDefault="00712B6A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712B6A" w:rsidRPr="00B123F7" w:rsidRDefault="00712B6A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№7. Умножение многочлена на многочлен.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№8. Треугольники. Признаки равенства треугольников.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№9. Формулы сокращённого умножения.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№10. Параллельные прямые.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№11. Преобразование целых выражений.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№12. Соотношения между сторонами и углами треугольника.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№13. Решение систем уравнений и задач с помощью систем уравнений.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№14. Итоговая.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     Промежуточная аттестация проводится в форме </w:t>
      </w:r>
      <w:r w:rsidR="00F82632">
        <w:rPr>
          <w:rFonts w:ascii="Times New Roman" w:hAnsi="Times New Roman"/>
          <w:sz w:val="24"/>
          <w:szCs w:val="24"/>
          <w:lang w:val="ru-RU"/>
        </w:rPr>
        <w:t>контрольных письменных работ.</w:t>
      </w:r>
      <w:r w:rsidRPr="008722EB"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0" w:name="_GoBack"/>
      <w:bookmarkEnd w:id="0"/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В результате изучения  курса математики в 7 классе обучающиеся должны знать/понимать:</w:t>
      </w:r>
    </w:p>
    <w:p w:rsidR="009A0EDE" w:rsidRPr="008722EB" w:rsidRDefault="009A0EDE" w:rsidP="00C624D7">
      <w:pPr>
        <w:numPr>
          <w:ilvl w:val="0"/>
          <w:numId w:val="11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что уравнения – это математический аппарат решения разнообразных задач из математики, смежных областей знаний, практики;</w:t>
      </w:r>
    </w:p>
    <w:p w:rsidR="009A0EDE" w:rsidRPr="008722EB" w:rsidRDefault="009A0EDE" w:rsidP="00C624D7">
      <w:pPr>
        <w:numPr>
          <w:ilvl w:val="0"/>
          <w:numId w:val="11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что функция – математическая модель, позволяющая описывать и изучать разнообразные зависимости между реальными величинами и описывать и изучать большое разнообразие реальных зависимостей;</w:t>
      </w:r>
    </w:p>
    <w:p w:rsidR="009A0EDE" w:rsidRPr="008722EB" w:rsidRDefault="009A0EDE" w:rsidP="00C624D7">
      <w:pPr>
        <w:numPr>
          <w:ilvl w:val="0"/>
          <w:numId w:val="11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что геометрические формы являются идеализированными образами реальных объектов;</w:t>
      </w:r>
    </w:p>
    <w:p w:rsidR="009A0EDE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8722EB">
        <w:rPr>
          <w:rFonts w:ascii="Times New Roman" w:hAnsi="Times New Roman"/>
          <w:sz w:val="24"/>
          <w:szCs w:val="24"/>
        </w:rPr>
        <w:t>должны</w:t>
      </w:r>
      <w:proofErr w:type="spellEnd"/>
      <w:proofErr w:type="gramEnd"/>
      <w:r w:rsidR="00A868C2" w:rsidRPr="008722EB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8722EB">
        <w:rPr>
          <w:rFonts w:ascii="Times New Roman" w:hAnsi="Times New Roman"/>
          <w:sz w:val="24"/>
          <w:szCs w:val="24"/>
        </w:rPr>
        <w:t>уметь</w:t>
      </w:r>
      <w:proofErr w:type="spellEnd"/>
      <w:r w:rsidRPr="008722EB">
        <w:rPr>
          <w:rFonts w:ascii="Times New Roman" w:hAnsi="Times New Roman"/>
          <w:sz w:val="24"/>
          <w:szCs w:val="24"/>
        </w:rPr>
        <w:t>: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правильно употреблять термины, связанные с различными видами чисел и способами их записи: целое, дробное, рациональное, положительное и др.; переходить от одной формы записи чисел к другой;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сравнивать числа, выполнять арифметические действия с рациональными числами, находить значения степеней;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8722EB">
        <w:rPr>
          <w:rFonts w:ascii="Times New Roman" w:hAnsi="Times New Roman"/>
          <w:sz w:val="24"/>
          <w:szCs w:val="24"/>
          <w:lang w:val="ru-RU"/>
        </w:rPr>
        <w:t>правильно употреблять термины: «выражение», «тождественное преобразование», «функция», «аргумент», «значение функции», «область определения», «уравнение», «неравенство», «система», «угловой коэффициент прямой», др.;</w:t>
      </w:r>
      <w:proofErr w:type="gramEnd"/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выполнять действия с числовыми выражениями, со степенями с натуральными показателями, с одночленами и многочленами; 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преобразовывать выражения с переменными, в частности, применять формулы сокращённого умножения;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решать линейные уравнения и системы уравнений с двумя переменными, линейные неравенства с одной переменной  и их системы;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решать текстовые задачи с помощью составления уравнения;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находить значение функции, зная значение аргумента и решать обратную задачу;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строить графики линейной функции, прямой пропорциональности, зависимостей  у = х</w:t>
      </w:r>
      <w:proofErr w:type="gramStart"/>
      <w:r w:rsidRPr="008722EB">
        <w:rPr>
          <w:rFonts w:ascii="Times New Roman" w:hAnsi="Times New Roman"/>
          <w:sz w:val="24"/>
          <w:szCs w:val="24"/>
          <w:vertAlign w:val="superscript"/>
          <w:lang w:val="ru-RU"/>
        </w:rPr>
        <w:t>2</w:t>
      </w:r>
      <w:proofErr w:type="gramEnd"/>
      <w:r w:rsidRPr="008722EB">
        <w:rPr>
          <w:rFonts w:ascii="Times New Roman" w:hAnsi="Times New Roman"/>
          <w:sz w:val="24"/>
          <w:szCs w:val="24"/>
          <w:lang w:val="ru-RU"/>
        </w:rPr>
        <w:t xml:space="preserve"> и у = х</w:t>
      </w:r>
      <w:r w:rsidRPr="008722EB">
        <w:rPr>
          <w:rFonts w:ascii="Times New Roman" w:hAnsi="Times New Roman"/>
          <w:sz w:val="24"/>
          <w:szCs w:val="24"/>
          <w:vertAlign w:val="superscript"/>
          <w:lang w:val="ru-RU"/>
        </w:rPr>
        <w:t>3</w:t>
      </w:r>
      <w:r w:rsidRPr="008722EB">
        <w:rPr>
          <w:rFonts w:ascii="Times New Roman" w:hAnsi="Times New Roman"/>
          <w:sz w:val="24"/>
          <w:szCs w:val="24"/>
          <w:lang w:val="ru-RU"/>
        </w:rPr>
        <w:t>;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решать задачи на применение свойств смежных и вертикальных углов, параллельных прямых, равнобедренного треугольника, признаков равенства треугольников, теоремы о сумме углов треугольника;</w:t>
      </w:r>
    </w:p>
    <w:p w:rsidR="009A0EDE" w:rsidRPr="008722EB" w:rsidRDefault="009A0EDE" w:rsidP="00C624D7">
      <w:pPr>
        <w:numPr>
          <w:ilvl w:val="0"/>
          <w:numId w:val="12"/>
        </w:numPr>
        <w:spacing w:after="0"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выполнять несложные построения с помощью циркуля и линейки;</w:t>
      </w:r>
    </w:p>
    <w:p w:rsidR="00516FC2" w:rsidRPr="008722EB" w:rsidRDefault="009A0EDE" w:rsidP="00C624D7">
      <w:pPr>
        <w:spacing w:line="240" w:lineRule="auto"/>
        <w:ind w:firstLine="851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должны использовать приобретённые знания и умения в практической деятельности и повседневной жизни:</w:t>
      </w:r>
    </w:p>
    <w:p w:rsidR="009A0EDE" w:rsidRPr="008722EB" w:rsidRDefault="009A0EDE" w:rsidP="00C624D7">
      <w:pPr>
        <w:numPr>
          <w:ilvl w:val="0"/>
          <w:numId w:val="13"/>
        </w:numPr>
        <w:spacing w:after="0"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lastRenderedPageBreak/>
        <w:t>для решения несложных практических задач, в том числе с использованием справочных материалов, калькулятора, компьютера;</w:t>
      </w:r>
    </w:p>
    <w:p w:rsidR="009A0EDE" w:rsidRPr="008722EB" w:rsidRDefault="009A0EDE" w:rsidP="00C624D7">
      <w:pPr>
        <w:numPr>
          <w:ilvl w:val="0"/>
          <w:numId w:val="13"/>
        </w:numPr>
        <w:spacing w:after="0"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устной прикидки и оценки результатов вычислений; проверки результатов вычислений с использованием различных приёмов;</w:t>
      </w:r>
    </w:p>
    <w:p w:rsidR="00516FC2" w:rsidRPr="008722EB" w:rsidRDefault="009A0EDE" w:rsidP="00C624D7">
      <w:pPr>
        <w:numPr>
          <w:ilvl w:val="0"/>
          <w:numId w:val="13"/>
        </w:numPr>
        <w:spacing w:after="0"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интерпретации результатов решения задач с учётом ограничений, связанных с реальными свойствами рассматриваемых процессов и явлений.</w:t>
      </w:r>
    </w:p>
    <w:p w:rsidR="009A0EDE" w:rsidRPr="008722EB" w:rsidRDefault="009A0EDE" w:rsidP="00C624D7">
      <w:pPr>
        <w:numPr>
          <w:ilvl w:val="0"/>
          <w:numId w:val="13"/>
        </w:numPr>
        <w:spacing w:after="0" w:line="240" w:lineRule="auto"/>
        <w:ind w:firstLine="851"/>
        <w:rPr>
          <w:rFonts w:ascii="Times New Roman" w:hAnsi="Times New Roman"/>
          <w:b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Принятые сокращения в учебно – тематическом планировании</w:t>
      </w:r>
    </w:p>
    <w:p w:rsidR="008722EB" w:rsidRDefault="008722EB" w:rsidP="008722EB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8722EB" w:rsidRDefault="008722EB" w:rsidP="008722EB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8722EB" w:rsidRDefault="008722EB" w:rsidP="008722EB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8722EB" w:rsidRDefault="008722EB" w:rsidP="008722EB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8722EB" w:rsidRDefault="008722EB" w:rsidP="008722EB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8722EB" w:rsidRPr="0021009F" w:rsidRDefault="008722EB" w:rsidP="008722EB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21009F" w:rsidRPr="00712B6A" w:rsidRDefault="0021009F" w:rsidP="008722EB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21009F" w:rsidRPr="00712B6A" w:rsidRDefault="0021009F" w:rsidP="008722EB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pPr w:leftFromText="180" w:rightFromText="180" w:vertAnchor="text" w:horzAnchor="margin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4111"/>
        <w:gridCol w:w="1540"/>
        <w:gridCol w:w="3942"/>
      </w:tblGrid>
      <w:tr w:rsidR="00335611" w:rsidRPr="008722EB" w:rsidTr="008C3DD5">
        <w:tc>
          <w:tcPr>
            <w:tcW w:w="5070" w:type="dxa"/>
            <w:gridSpan w:val="2"/>
          </w:tcPr>
          <w:p w:rsidR="00335611" w:rsidRPr="008722EB" w:rsidRDefault="00335611" w:rsidP="00C624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Тип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5482" w:type="dxa"/>
            <w:gridSpan w:val="2"/>
          </w:tcPr>
          <w:p w:rsidR="00335611" w:rsidRPr="008722EB" w:rsidRDefault="00335611" w:rsidP="00C624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Виды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контроля</w:t>
            </w:r>
            <w:proofErr w:type="spellEnd"/>
          </w:p>
        </w:tc>
      </w:tr>
      <w:tr w:rsidR="00335611" w:rsidRPr="008722EB" w:rsidTr="00335611">
        <w:tc>
          <w:tcPr>
            <w:tcW w:w="959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</w:rPr>
              <w:t xml:space="preserve">ИНМ </w:t>
            </w:r>
          </w:p>
        </w:tc>
        <w:tc>
          <w:tcPr>
            <w:tcW w:w="4111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зучение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нового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1540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Тек.</w:t>
            </w:r>
          </w:p>
        </w:tc>
        <w:tc>
          <w:tcPr>
            <w:tcW w:w="3942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Текущий</w:t>
            </w:r>
          </w:p>
        </w:tc>
      </w:tr>
      <w:tr w:rsidR="00335611" w:rsidRPr="008722EB" w:rsidTr="00335611">
        <w:tc>
          <w:tcPr>
            <w:tcW w:w="959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СЗУН</w:t>
            </w:r>
          </w:p>
        </w:tc>
        <w:tc>
          <w:tcPr>
            <w:tcW w:w="4111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Совершенствование знаний, умений, навыков</w:t>
            </w:r>
          </w:p>
        </w:tc>
        <w:tc>
          <w:tcPr>
            <w:tcW w:w="1540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Тем.</w:t>
            </w:r>
          </w:p>
        </w:tc>
        <w:tc>
          <w:tcPr>
            <w:tcW w:w="3942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Тематический</w:t>
            </w:r>
          </w:p>
        </w:tc>
      </w:tr>
      <w:tr w:rsidR="00335611" w:rsidRPr="008722EB" w:rsidTr="00335611">
        <w:tc>
          <w:tcPr>
            <w:tcW w:w="959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КУ</w:t>
            </w:r>
          </w:p>
        </w:tc>
        <w:tc>
          <w:tcPr>
            <w:tcW w:w="4111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Комбинированный урок</w:t>
            </w:r>
          </w:p>
        </w:tc>
        <w:tc>
          <w:tcPr>
            <w:tcW w:w="1540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ФК</w:t>
            </w:r>
          </w:p>
        </w:tc>
        <w:tc>
          <w:tcPr>
            <w:tcW w:w="3942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Фронтальный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контро</w:t>
            </w:r>
            <w:r w:rsidRPr="008722EB">
              <w:rPr>
                <w:rFonts w:ascii="Times New Roman" w:hAnsi="Times New Roman"/>
                <w:sz w:val="24"/>
                <w:szCs w:val="24"/>
              </w:rPr>
              <w:t>ль</w:t>
            </w:r>
            <w:proofErr w:type="spellEnd"/>
          </w:p>
        </w:tc>
      </w:tr>
      <w:tr w:rsidR="00335611" w:rsidRPr="008722EB" w:rsidTr="00335611">
        <w:tc>
          <w:tcPr>
            <w:tcW w:w="959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УОСЗ </w:t>
            </w:r>
          </w:p>
        </w:tc>
        <w:tc>
          <w:tcPr>
            <w:tcW w:w="4111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Урок обобщения и систематизации знаний</w:t>
            </w:r>
          </w:p>
        </w:tc>
        <w:tc>
          <w:tcPr>
            <w:tcW w:w="1540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Инд</w:t>
            </w:r>
            <w:proofErr w:type="gramStart"/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.К</w:t>
            </w:r>
            <w:proofErr w:type="gramEnd"/>
          </w:p>
        </w:tc>
        <w:tc>
          <w:tcPr>
            <w:tcW w:w="3942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Индивидуальный контроль</w:t>
            </w:r>
          </w:p>
        </w:tc>
      </w:tr>
      <w:tr w:rsidR="00335611" w:rsidRPr="008722EB" w:rsidTr="00335611">
        <w:tc>
          <w:tcPr>
            <w:tcW w:w="959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КЗУ </w:t>
            </w:r>
          </w:p>
        </w:tc>
        <w:tc>
          <w:tcPr>
            <w:tcW w:w="4111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Контроль знаний и умений</w:t>
            </w:r>
          </w:p>
        </w:tc>
        <w:tc>
          <w:tcPr>
            <w:tcW w:w="1540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ГК</w:t>
            </w:r>
          </w:p>
        </w:tc>
        <w:tc>
          <w:tcPr>
            <w:tcW w:w="3942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Групповой контроль</w:t>
            </w:r>
          </w:p>
        </w:tc>
      </w:tr>
      <w:tr w:rsidR="00335611" w:rsidRPr="008722EB" w:rsidTr="00335611">
        <w:tc>
          <w:tcPr>
            <w:tcW w:w="959" w:type="dxa"/>
          </w:tcPr>
          <w:p w:rsidR="00335611" w:rsidRPr="008722EB" w:rsidRDefault="00335611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</w:tcPr>
          <w:p w:rsidR="00335611" w:rsidRPr="008722EB" w:rsidRDefault="00335611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40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ИК</w:t>
            </w:r>
          </w:p>
        </w:tc>
        <w:tc>
          <w:tcPr>
            <w:tcW w:w="3942" w:type="dxa"/>
          </w:tcPr>
          <w:p w:rsidR="00335611" w:rsidRPr="008722EB" w:rsidRDefault="00335611" w:rsidP="00335611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Итоговый контроль</w:t>
            </w:r>
          </w:p>
        </w:tc>
      </w:tr>
    </w:tbl>
    <w:p w:rsidR="009A0EDE" w:rsidRPr="008722EB" w:rsidRDefault="009A0EDE" w:rsidP="00C624D7">
      <w:pPr>
        <w:spacing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tbl>
      <w:tblPr>
        <w:tblpPr w:leftFromText="180" w:rightFromText="180" w:vertAnchor="text" w:horzAnchor="margin" w:tblpY="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15"/>
      </w:tblGrid>
      <w:tr w:rsidR="00516FC2" w:rsidRPr="008722EB" w:rsidTr="00516FC2">
        <w:trPr>
          <w:trHeight w:val="309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Виды учебной деятельности</w:t>
            </w:r>
          </w:p>
        </w:tc>
      </w:tr>
      <w:tr w:rsidR="00516FC2" w:rsidRPr="00F82632" w:rsidTr="00516FC2">
        <w:trPr>
          <w:trHeight w:val="309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ПРЗ – практикум по решению задач</w:t>
            </w:r>
          </w:p>
        </w:tc>
      </w:tr>
      <w:tr w:rsidR="00516FC2" w:rsidRPr="008722EB" w:rsidTr="00516FC2">
        <w:trPr>
          <w:trHeight w:val="309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</w:rPr>
              <w:t xml:space="preserve">ВТУ –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тренировочных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упражнений</w:t>
            </w:r>
            <w:proofErr w:type="spellEnd"/>
          </w:p>
        </w:tc>
      </w:tr>
      <w:tr w:rsidR="00516FC2" w:rsidRPr="008722EB" w:rsidTr="00516FC2">
        <w:trPr>
          <w:trHeight w:val="309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</w:rPr>
              <w:t xml:space="preserve">МД –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математический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диктант</w:t>
            </w:r>
            <w:proofErr w:type="spellEnd"/>
          </w:p>
        </w:tc>
      </w:tr>
      <w:tr w:rsidR="00516FC2" w:rsidRPr="008722EB" w:rsidTr="00516FC2">
        <w:trPr>
          <w:trHeight w:val="324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</w:rPr>
              <w:t xml:space="preserve">СР –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самостоятельная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</w:p>
        </w:tc>
      </w:tr>
      <w:tr w:rsidR="00516FC2" w:rsidRPr="008722EB" w:rsidTr="00516FC2">
        <w:trPr>
          <w:trHeight w:val="324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</w:rPr>
              <w:t xml:space="preserve">ПР –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практическая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</w:p>
        </w:tc>
      </w:tr>
      <w:tr w:rsidR="00516FC2" w:rsidRPr="00F82632" w:rsidTr="00516FC2">
        <w:trPr>
          <w:trHeight w:val="324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ИДМ – индивидуальное задание по дидактическим  материалам</w:t>
            </w:r>
          </w:p>
        </w:tc>
      </w:tr>
      <w:tr w:rsidR="00516FC2" w:rsidRPr="008722EB" w:rsidTr="00516FC2">
        <w:trPr>
          <w:trHeight w:val="324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</w:rPr>
              <w:t xml:space="preserve">КР –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контрольная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</w:p>
        </w:tc>
      </w:tr>
      <w:tr w:rsidR="00516FC2" w:rsidRPr="008722EB" w:rsidTr="00516FC2">
        <w:trPr>
          <w:trHeight w:val="324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</w:rPr>
              <w:t xml:space="preserve">ПРУ –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проектная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деятельность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учащихся</w:t>
            </w:r>
            <w:proofErr w:type="spellEnd"/>
          </w:p>
        </w:tc>
      </w:tr>
      <w:tr w:rsidR="00516FC2" w:rsidRPr="008722EB" w:rsidTr="00516FC2">
        <w:trPr>
          <w:trHeight w:val="324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</w:rPr>
              <w:t xml:space="preserve">ПС –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тематического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сообщения</w:t>
            </w:r>
            <w:proofErr w:type="spellEnd"/>
          </w:p>
        </w:tc>
      </w:tr>
      <w:tr w:rsidR="00516FC2" w:rsidRPr="008722EB" w:rsidTr="00516FC2">
        <w:trPr>
          <w:trHeight w:val="324"/>
        </w:trPr>
        <w:tc>
          <w:tcPr>
            <w:tcW w:w="10415" w:type="dxa"/>
          </w:tcPr>
          <w:p w:rsidR="00516FC2" w:rsidRPr="008722EB" w:rsidRDefault="00516FC2" w:rsidP="00C624D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2EB">
              <w:rPr>
                <w:rFonts w:ascii="Times New Roman" w:hAnsi="Times New Roman"/>
                <w:sz w:val="24"/>
                <w:szCs w:val="24"/>
              </w:rPr>
              <w:t xml:space="preserve">ТР –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творческая</w:t>
            </w:r>
            <w:proofErr w:type="spellEnd"/>
            <w:r w:rsidR="00FF7872"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</w:p>
        </w:tc>
      </w:tr>
    </w:tbl>
    <w:p w:rsidR="009A0EDE" w:rsidRPr="008722EB" w:rsidRDefault="009A0EDE" w:rsidP="00C624D7">
      <w:pPr>
        <w:spacing w:line="240" w:lineRule="auto"/>
        <w:ind w:firstLine="0"/>
        <w:rPr>
          <w:rFonts w:ascii="Times New Roman" w:hAnsi="Times New Roman"/>
          <w:sz w:val="24"/>
          <w:szCs w:val="24"/>
          <w:lang w:val="ru-RU"/>
        </w:rPr>
      </w:pPr>
    </w:p>
    <w:p w:rsidR="009A0EDE" w:rsidRPr="008722EB" w:rsidRDefault="009A0EDE" w:rsidP="009A0EDE">
      <w:pPr>
        <w:jc w:val="center"/>
        <w:rPr>
          <w:rFonts w:ascii="Times New Roman" w:hAnsi="Times New Roman"/>
          <w:sz w:val="24"/>
          <w:szCs w:val="24"/>
        </w:rPr>
        <w:sectPr w:rsidR="009A0EDE" w:rsidRPr="008722EB" w:rsidSect="00516FC2">
          <w:type w:val="continuous"/>
          <w:pgSz w:w="11906" w:h="16838"/>
          <w:pgMar w:top="719" w:right="850" w:bottom="284" w:left="720" w:header="708" w:footer="708" w:gutter="0"/>
          <w:cols w:space="708"/>
          <w:docGrid w:linePitch="360"/>
        </w:sectPr>
      </w:pPr>
    </w:p>
    <w:p w:rsidR="007E00F6" w:rsidRPr="008722EB" w:rsidRDefault="00294501" w:rsidP="000314AD">
      <w:pPr>
        <w:ind w:firstLine="0"/>
        <w:rPr>
          <w:rFonts w:ascii="Times New Roman" w:hAnsi="Times New Roman"/>
          <w:lang w:val="ru-RU"/>
        </w:rPr>
      </w:pPr>
      <w:proofErr w:type="spellStart"/>
      <w:r w:rsidRPr="008722EB">
        <w:rPr>
          <w:rFonts w:ascii="Times New Roman" w:hAnsi="Times New Roman"/>
          <w:b/>
          <w:sz w:val="24"/>
          <w:szCs w:val="24"/>
        </w:rPr>
        <w:lastRenderedPageBreak/>
        <w:t>Литература</w:t>
      </w:r>
      <w:proofErr w:type="spellEnd"/>
    </w:p>
    <w:p w:rsidR="007E00F6" w:rsidRPr="008722EB" w:rsidRDefault="007E00F6" w:rsidP="000314AD">
      <w:pPr>
        <w:ind w:firstLine="0"/>
        <w:rPr>
          <w:rFonts w:ascii="Times New Roman" w:hAnsi="Times New Roman"/>
          <w:b/>
          <w:sz w:val="24"/>
          <w:szCs w:val="24"/>
          <w:lang w:val="ru-RU"/>
        </w:rPr>
      </w:pPr>
      <w:r w:rsidRPr="008722EB">
        <w:rPr>
          <w:rFonts w:ascii="Times New Roman" w:hAnsi="Times New Roman"/>
          <w:b/>
          <w:sz w:val="24"/>
          <w:szCs w:val="24"/>
          <w:lang w:val="ru-RU"/>
        </w:rPr>
        <w:t>Учебники:</w:t>
      </w:r>
    </w:p>
    <w:p w:rsidR="00AF6F19" w:rsidRPr="008722EB" w:rsidRDefault="007E00F6" w:rsidP="006F0AB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8722EB">
        <w:rPr>
          <w:rFonts w:ascii="Times New Roman" w:hAnsi="Times New Roman"/>
          <w:b/>
          <w:bCs/>
          <w:sz w:val="22"/>
          <w:lang w:val="ru-RU"/>
        </w:rPr>
        <w:t>Алгебра</w:t>
      </w:r>
      <w:proofErr w:type="gramStart"/>
      <w:r w:rsidRPr="008722EB">
        <w:rPr>
          <w:rFonts w:ascii="Times New Roman" w:hAnsi="Times New Roman"/>
          <w:b/>
          <w:bCs/>
          <w:sz w:val="22"/>
          <w:lang w:val="ru-RU"/>
        </w:rPr>
        <w:t>:</w:t>
      </w:r>
      <w:r w:rsidRPr="008722EB">
        <w:rPr>
          <w:rFonts w:ascii="Times New Roman" w:hAnsi="Times New Roman"/>
          <w:sz w:val="24"/>
          <w:szCs w:val="24"/>
          <w:lang w:val="ru-RU"/>
        </w:rPr>
        <w:t>У</w:t>
      </w:r>
      <w:proofErr w:type="gramEnd"/>
      <w:r w:rsidRPr="008722EB">
        <w:rPr>
          <w:rFonts w:ascii="Times New Roman" w:hAnsi="Times New Roman"/>
          <w:sz w:val="24"/>
          <w:szCs w:val="24"/>
          <w:lang w:val="ru-RU"/>
        </w:rPr>
        <w:t xml:space="preserve">чеб. для 7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кл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общеобразоват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. учреждений / Ю. Н. Макарычев, Н. Г.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, К. И.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Нешков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>, . Б. Суворова; П</w:t>
      </w:r>
      <w:r w:rsidR="00AF6F19" w:rsidRPr="008722EB">
        <w:rPr>
          <w:rFonts w:ascii="Times New Roman" w:hAnsi="Times New Roman"/>
          <w:sz w:val="24"/>
          <w:szCs w:val="24"/>
          <w:lang w:val="ru-RU"/>
        </w:rPr>
        <w:t xml:space="preserve">од ред. С. А. </w:t>
      </w:r>
      <w:proofErr w:type="spellStart"/>
      <w:r w:rsidR="00AF6F19" w:rsidRPr="008722EB">
        <w:rPr>
          <w:rFonts w:ascii="Times New Roman" w:hAnsi="Times New Roman"/>
          <w:sz w:val="24"/>
          <w:szCs w:val="24"/>
          <w:lang w:val="ru-RU"/>
        </w:rPr>
        <w:t>Теляковского</w:t>
      </w:r>
      <w:proofErr w:type="spellEnd"/>
      <w:r w:rsidR="00AF6F19" w:rsidRPr="008722EB">
        <w:rPr>
          <w:rFonts w:ascii="Times New Roman" w:hAnsi="Times New Roman"/>
          <w:sz w:val="24"/>
          <w:szCs w:val="24"/>
          <w:lang w:val="ru-RU"/>
        </w:rPr>
        <w:t xml:space="preserve">. – 19-е изд. – М.: Просвещение, 2010. </w:t>
      </w:r>
    </w:p>
    <w:p w:rsidR="006F0ABD" w:rsidRPr="008722EB" w:rsidRDefault="006F0ABD" w:rsidP="006F0AB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        2.</w:t>
      </w:r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 xml:space="preserve">Геометрия, 7 – 9: </w:t>
      </w:r>
      <w:proofErr w:type="spellStart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Учеб</w:t>
      </w:r>
      <w:proofErr w:type="gramStart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.д</w:t>
      </w:r>
      <w:proofErr w:type="gramEnd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ля</w:t>
      </w:r>
      <w:proofErr w:type="spellEnd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общеобразоват</w:t>
      </w:r>
      <w:proofErr w:type="spellEnd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 xml:space="preserve">. учреждений/ Л.С. </w:t>
      </w:r>
      <w:proofErr w:type="spellStart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Атанасян</w:t>
      </w:r>
      <w:proofErr w:type="spellEnd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, В.Ф. Бутузов, С.Б. Кадомц</w:t>
      </w:r>
      <w:r w:rsidR="002D7C6D" w:rsidRPr="008722EB">
        <w:rPr>
          <w:rFonts w:ascii="Times New Roman" w:hAnsi="Times New Roman"/>
          <w:color w:val="000000"/>
          <w:sz w:val="24"/>
          <w:szCs w:val="24"/>
          <w:lang w:val="ru-RU"/>
        </w:rPr>
        <w:t>ев и др. – М.: Просвещение, 2010</w:t>
      </w:r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</w:p>
    <w:p w:rsidR="00294501" w:rsidRPr="008722EB" w:rsidRDefault="00294501" w:rsidP="00294501">
      <w:pPr>
        <w:ind w:left="720" w:right="98" w:hanging="72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F0ABD" w:rsidRPr="008722EB" w:rsidRDefault="006F0ABD" w:rsidP="00294501">
      <w:pPr>
        <w:ind w:left="720" w:right="98" w:hanging="72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E00F6" w:rsidRPr="008722EB" w:rsidRDefault="007E00F6" w:rsidP="00294501">
      <w:pPr>
        <w:ind w:left="720" w:right="98" w:hanging="720"/>
        <w:jc w:val="both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b/>
          <w:sz w:val="24"/>
          <w:szCs w:val="24"/>
          <w:lang w:val="ru-RU"/>
        </w:rPr>
        <w:t>Дополнительная литература:</w:t>
      </w:r>
    </w:p>
    <w:p w:rsidR="007E00F6" w:rsidRPr="008722EB" w:rsidRDefault="007E00F6" w:rsidP="000314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 Уроки алгебры в 7 классе. / В.И. </w:t>
      </w:r>
      <w:proofErr w:type="gramStart"/>
      <w:r w:rsidRPr="008722EB">
        <w:rPr>
          <w:rFonts w:ascii="Times New Roman" w:hAnsi="Times New Roman"/>
          <w:sz w:val="24"/>
          <w:szCs w:val="24"/>
          <w:lang w:val="ru-RU"/>
        </w:rPr>
        <w:t>Жохов</w:t>
      </w:r>
      <w:proofErr w:type="gramEnd"/>
      <w:r w:rsidRPr="008722EB">
        <w:rPr>
          <w:rFonts w:ascii="Times New Roman" w:hAnsi="Times New Roman"/>
          <w:sz w:val="24"/>
          <w:szCs w:val="24"/>
          <w:lang w:val="ru-RU"/>
        </w:rPr>
        <w:t xml:space="preserve">, Л.Б. Крайнева. Пособие для </w:t>
      </w:r>
      <w:r w:rsidR="0037653B" w:rsidRPr="008722EB">
        <w:rPr>
          <w:rFonts w:ascii="Times New Roman" w:hAnsi="Times New Roman"/>
          <w:sz w:val="24"/>
          <w:szCs w:val="24"/>
          <w:lang w:val="ru-RU"/>
        </w:rPr>
        <w:t xml:space="preserve">учителей. / М.: </w:t>
      </w:r>
      <w:proofErr w:type="spellStart"/>
      <w:r w:rsidR="0037653B" w:rsidRPr="008722EB">
        <w:rPr>
          <w:rFonts w:ascii="Times New Roman" w:hAnsi="Times New Roman"/>
          <w:sz w:val="24"/>
          <w:szCs w:val="24"/>
          <w:lang w:val="ru-RU"/>
        </w:rPr>
        <w:t>Вербум</w:t>
      </w:r>
      <w:proofErr w:type="spellEnd"/>
      <w:r w:rsidR="0037653B" w:rsidRPr="008722EB">
        <w:rPr>
          <w:rFonts w:ascii="Times New Roman" w:hAnsi="Times New Roman"/>
          <w:sz w:val="24"/>
          <w:szCs w:val="24"/>
          <w:lang w:val="ru-RU"/>
        </w:rPr>
        <w:t xml:space="preserve"> – М, 2006</w:t>
      </w:r>
      <w:r w:rsidRPr="008722EB">
        <w:rPr>
          <w:rFonts w:ascii="Times New Roman" w:hAnsi="Times New Roman"/>
          <w:sz w:val="24"/>
          <w:szCs w:val="24"/>
          <w:lang w:val="ru-RU"/>
        </w:rPr>
        <w:t>. – 96 с.</w:t>
      </w:r>
    </w:p>
    <w:p w:rsidR="00AF6F19" w:rsidRPr="008722EB" w:rsidRDefault="00AF6F19" w:rsidP="000314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>Поурочные разработки по алгебре. Москва «ВАКО» 2007г.</w:t>
      </w:r>
    </w:p>
    <w:p w:rsidR="007E00F6" w:rsidRPr="008722EB" w:rsidRDefault="007E00F6" w:rsidP="007E00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8722EB">
        <w:rPr>
          <w:rFonts w:ascii="Times New Roman" w:hAnsi="Times New Roman"/>
          <w:sz w:val="24"/>
          <w:szCs w:val="24"/>
          <w:lang w:val="ru-RU"/>
        </w:rPr>
        <w:t xml:space="preserve">Дидактические материалы по алгебре.7 класс. / Ю.Н. Макарычев, Н.Г.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>, Л.М. Короткова</w:t>
      </w:r>
      <w:r w:rsidR="00AF6F19" w:rsidRPr="008722EB">
        <w:rPr>
          <w:rFonts w:ascii="Times New Roman" w:hAnsi="Times New Roman"/>
          <w:sz w:val="24"/>
          <w:szCs w:val="24"/>
          <w:lang w:val="ru-RU"/>
        </w:rPr>
        <w:t>. / М: Просвещение, 1999г</w:t>
      </w:r>
    </w:p>
    <w:p w:rsidR="007E00F6" w:rsidRPr="008722EB" w:rsidRDefault="007E00F6" w:rsidP="007E00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Разноуровневые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 дидактические материалы по алгебре. 7 класс. / Н.Г.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, М.Б.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Миндюк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. / М.: </w:t>
      </w:r>
      <w:proofErr w:type="spellStart"/>
      <w:r w:rsidRPr="008722EB">
        <w:rPr>
          <w:rFonts w:ascii="Times New Roman" w:hAnsi="Times New Roman"/>
          <w:sz w:val="24"/>
          <w:szCs w:val="24"/>
          <w:lang w:val="ru-RU"/>
        </w:rPr>
        <w:t>Генжер</w:t>
      </w:r>
      <w:proofErr w:type="spellEnd"/>
      <w:r w:rsidRPr="008722EB">
        <w:rPr>
          <w:rFonts w:ascii="Times New Roman" w:hAnsi="Times New Roman"/>
          <w:sz w:val="24"/>
          <w:szCs w:val="24"/>
          <w:lang w:val="ru-RU"/>
        </w:rPr>
        <w:t xml:space="preserve">, 1999. – 95 с. </w:t>
      </w:r>
    </w:p>
    <w:p w:rsidR="000314AD" w:rsidRPr="008722EB" w:rsidRDefault="000314AD" w:rsidP="000314A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 xml:space="preserve">Геометрия, 7 – 9: </w:t>
      </w:r>
      <w:proofErr w:type="spellStart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Учеб</w:t>
      </w:r>
      <w:proofErr w:type="gramStart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.д</w:t>
      </w:r>
      <w:proofErr w:type="gramEnd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ля</w:t>
      </w:r>
      <w:proofErr w:type="spellEnd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общеобразоват</w:t>
      </w:r>
      <w:proofErr w:type="spellEnd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 xml:space="preserve">. учреждений/ Л.С. </w:t>
      </w:r>
      <w:proofErr w:type="spellStart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Атанасян</w:t>
      </w:r>
      <w:proofErr w:type="spellEnd"/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>, В.Ф. Бутузов, С.Б. Кадомц</w:t>
      </w:r>
      <w:r w:rsidR="002D7C6D" w:rsidRPr="008722EB">
        <w:rPr>
          <w:rFonts w:ascii="Times New Roman" w:hAnsi="Times New Roman"/>
          <w:color w:val="000000"/>
          <w:sz w:val="24"/>
          <w:szCs w:val="24"/>
          <w:lang w:val="ru-RU"/>
        </w:rPr>
        <w:t>ев и др. – М.: Просвещение, 2010</w:t>
      </w:r>
      <w:r w:rsidRPr="008722EB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</w:p>
    <w:tbl>
      <w:tblPr>
        <w:tblpPr w:leftFromText="180" w:rightFromText="180" w:vertAnchor="text" w:horzAnchor="margin" w:tblpX="-252" w:tblpY="182"/>
        <w:tblW w:w="12130" w:type="dxa"/>
        <w:tblLayout w:type="fixed"/>
        <w:tblLook w:val="01E0" w:firstRow="1" w:lastRow="1" w:firstColumn="1" w:lastColumn="1" w:noHBand="0" w:noVBand="0"/>
      </w:tblPr>
      <w:tblGrid>
        <w:gridCol w:w="250"/>
        <w:gridCol w:w="3064"/>
        <w:gridCol w:w="5752"/>
        <w:gridCol w:w="3064"/>
      </w:tblGrid>
      <w:tr w:rsidR="007E00F6" w:rsidRPr="00F82632" w:rsidTr="007D686B">
        <w:trPr>
          <w:trHeight w:val="717"/>
        </w:trPr>
        <w:tc>
          <w:tcPr>
            <w:tcW w:w="250" w:type="dxa"/>
          </w:tcPr>
          <w:p w:rsidR="007E00F6" w:rsidRPr="008722EB" w:rsidRDefault="007E00F6" w:rsidP="000314AD">
            <w:pPr>
              <w:tabs>
                <w:tab w:val="num" w:pos="0"/>
              </w:tabs>
              <w:spacing w:after="0" w:line="240" w:lineRule="auto"/>
              <w:ind w:right="-37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816" w:type="dxa"/>
            <w:gridSpan w:val="2"/>
          </w:tcPr>
          <w:p w:rsidR="002D003A" w:rsidRPr="008722EB" w:rsidRDefault="002D003A" w:rsidP="000314AD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Примерные программы по учебным предметам, Математика 5-9 классы, Просвещение» 2010 г.</w:t>
            </w:r>
          </w:p>
          <w:p w:rsidR="002D003A" w:rsidRPr="008722EB" w:rsidRDefault="002D003A" w:rsidP="002D003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Алгебра. Элементы статистики и теории вероятностей.  Ю.Н. Макарычев, Н.Г.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Миндюк</w:t>
            </w:r>
            <w:proofErr w:type="spellEnd"/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под редакцией С.А. </w:t>
            </w:r>
            <w:proofErr w:type="spellStart"/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Теляковского</w:t>
            </w:r>
            <w:proofErr w:type="spellEnd"/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, Москва « Просвещение» 2008 г.</w:t>
            </w:r>
          </w:p>
          <w:p w:rsidR="002D003A" w:rsidRPr="008722EB" w:rsidRDefault="002D003A" w:rsidP="002D003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.  Научно-теоретический и методический журнал «Математика в школе»</w:t>
            </w:r>
          </w:p>
          <w:p w:rsidR="002D003A" w:rsidRPr="008722EB" w:rsidRDefault="002D003A" w:rsidP="002D003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22EB">
              <w:rPr>
                <w:rFonts w:ascii="Times New Roman" w:hAnsi="Times New Roman"/>
                <w:sz w:val="24"/>
                <w:szCs w:val="24"/>
                <w:lang w:val="ru-RU"/>
              </w:rPr>
              <w:t>Еженедельное учебно-методическое приложение к газете «Первое сентября» «Математика»</w:t>
            </w:r>
          </w:p>
        </w:tc>
        <w:tc>
          <w:tcPr>
            <w:tcW w:w="3064" w:type="dxa"/>
            <w:shd w:val="clear" w:color="auto" w:fill="auto"/>
          </w:tcPr>
          <w:p w:rsidR="007E00F6" w:rsidRPr="008722EB" w:rsidRDefault="007E00F6" w:rsidP="007E00F6">
            <w:pPr>
              <w:ind w:left="133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E00F6" w:rsidRPr="008722EB" w:rsidRDefault="007E00F6" w:rsidP="00D013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7E00F6" w:rsidRPr="00AF6F19" w:rsidTr="007D686B">
        <w:tc>
          <w:tcPr>
            <w:tcW w:w="250" w:type="dxa"/>
          </w:tcPr>
          <w:p w:rsidR="007E00F6" w:rsidRPr="000314AD" w:rsidRDefault="000314AD" w:rsidP="000314AD">
            <w:pPr>
              <w:spacing w:after="0" w:line="240" w:lineRule="auto"/>
              <w:ind w:left="36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8816" w:type="dxa"/>
            <w:gridSpan w:val="2"/>
          </w:tcPr>
          <w:p w:rsidR="007E00F6" w:rsidRPr="007E00F6" w:rsidRDefault="007E00F6" w:rsidP="007D686B">
            <w:pPr>
              <w:ind w:firstLine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064" w:type="dxa"/>
            <w:shd w:val="clear" w:color="auto" w:fill="auto"/>
          </w:tcPr>
          <w:p w:rsidR="007E00F6" w:rsidRPr="000314AD" w:rsidRDefault="007E00F6" w:rsidP="00D0130B">
            <w:pPr>
              <w:rPr>
                <w:sz w:val="24"/>
                <w:szCs w:val="24"/>
                <w:lang w:val="ru-RU"/>
              </w:rPr>
            </w:pPr>
          </w:p>
        </w:tc>
      </w:tr>
      <w:tr w:rsidR="002D003A" w:rsidRPr="00AF6F19" w:rsidTr="007D686B">
        <w:trPr>
          <w:gridAfter w:val="2"/>
          <w:wAfter w:w="8816" w:type="dxa"/>
        </w:trPr>
        <w:tc>
          <w:tcPr>
            <w:tcW w:w="250" w:type="dxa"/>
          </w:tcPr>
          <w:p w:rsidR="002D003A" w:rsidRPr="000314AD" w:rsidRDefault="002D003A" w:rsidP="000314AD">
            <w:pPr>
              <w:spacing w:after="0" w:line="240" w:lineRule="auto"/>
              <w:ind w:left="36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3064" w:type="dxa"/>
            <w:shd w:val="clear" w:color="auto" w:fill="auto"/>
          </w:tcPr>
          <w:p w:rsidR="002D003A" w:rsidRPr="00FB4B24" w:rsidRDefault="002D003A" w:rsidP="00D0130B">
            <w:pPr>
              <w:rPr>
                <w:sz w:val="24"/>
                <w:szCs w:val="24"/>
                <w:lang w:val="ru-RU"/>
              </w:rPr>
            </w:pPr>
          </w:p>
        </w:tc>
      </w:tr>
      <w:tr w:rsidR="007E00F6" w:rsidRPr="009A4472" w:rsidTr="007D686B">
        <w:trPr>
          <w:trHeight w:val="719"/>
        </w:trPr>
        <w:tc>
          <w:tcPr>
            <w:tcW w:w="250" w:type="dxa"/>
          </w:tcPr>
          <w:p w:rsidR="007E00F6" w:rsidRPr="00FB4B24" w:rsidRDefault="000314AD" w:rsidP="000314AD">
            <w:pPr>
              <w:spacing w:after="0" w:line="240" w:lineRule="auto"/>
              <w:ind w:left="36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8816" w:type="dxa"/>
            <w:gridSpan w:val="2"/>
          </w:tcPr>
          <w:p w:rsidR="007E00F6" w:rsidRPr="007E00F6" w:rsidRDefault="007E00F6" w:rsidP="00D0130B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064" w:type="dxa"/>
            <w:shd w:val="clear" w:color="auto" w:fill="auto"/>
          </w:tcPr>
          <w:p w:rsidR="007E00F6" w:rsidRPr="002B351B" w:rsidRDefault="007E00F6" w:rsidP="00D0130B">
            <w:pPr>
              <w:rPr>
                <w:sz w:val="24"/>
                <w:szCs w:val="24"/>
                <w:lang w:val="ru-RU"/>
              </w:rPr>
            </w:pPr>
          </w:p>
        </w:tc>
      </w:tr>
      <w:tr w:rsidR="007E00F6" w:rsidRPr="009A4472" w:rsidTr="007D686B">
        <w:tc>
          <w:tcPr>
            <w:tcW w:w="250" w:type="dxa"/>
          </w:tcPr>
          <w:p w:rsidR="007E00F6" w:rsidRPr="002B351B" w:rsidRDefault="000314AD" w:rsidP="000314AD">
            <w:pPr>
              <w:spacing w:after="0" w:line="240" w:lineRule="auto"/>
              <w:ind w:left="36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</w:t>
            </w:r>
          </w:p>
        </w:tc>
        <w:tc>
          <w:tcPr>
            <w:tcW w:w="8816" w:type="dxa"/>
            <w:gridSpan w:val="2"/>
          </w:tcPr>
          <w:p w:rsidR="007E00F6" w:rsidRPr="00FB4B24" w:rsidRDefault="007E00F6" w:rsidP="00D0130B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064" w:type="dxa"/>
            <w:shd w:val="clear" w:color="auto" w:fill="auto"/>
          </w:tcPr>
          <w:p w:rsidR="007E00F6" w:rsidRPr="000314AD" w:rsidRDefault="007E00F6" w:rsidP="00D0130B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7E00F6" w:rsidRDefault="007E00F6" w:rsidP="00B71D3A">
      <w:pPr>
        <w:ind w:firstLine="0"/>
        <w:jc w:val="both"/>
        <w:rPr>
          <w:b/>
          <w:i/>
          <w:sz w:val="24"/>
          <w:szCs w:val="24"/>
          <w:lang w:val="ru-RU"/>
        </w:rPr>
      </w:pPr>
    </w:p>
    <w:sectPr w:rsidR="007E00F6" w:rsidSect="009A4472">
      <w:pgSz w:w="11906" w:h="16838" w:code="9"/>
      <w:pgMar w:top="993" w:right="424" w:bottom="284" w:left="709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86995"/>
    <w:multiLevelType w:val="hybridMultilevel"/>
    <w:tmpl w:val="9266DE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B11189"/>
    <w:multiLevelType w:val="hybridMultilevel"/>
    <w:tmpl w:val="CE8458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4C6A60"/>
    <w:multiLevelType w:val="hybridMultilevel"/>
    <w:tmpl w:val="3320ADF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F53697"/>
    <w:multiLevelType w:val="hybridMultilevel"/>
    <w:tmpl w:val="D6E479A0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063F62"/>
    <w:multiLevelType w:val="hybridMultilevel"/>
    <w:tmpl w:val="D1EAAC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E823351"/>
    <w:multiLevelType w:val="hybridMultilevel"/>
    <w:tmpl w:val="E5C6680E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354B53"/>
    <w:multiLevelType w:val="hybridMultilevel"/>
    <w:tmpl w:val="BD669680"/>
    <w:lvl w:ilvl="0" w:tplc="04190001">
      <w:start w:val="1"/>
      <w:numFmt w:val="bullet"/>
      <w:lvlText w:val=""/>
      <w:lvlJc w:val="left"/>
      <w:pPr>
        <w:tabs>
          <w:tab w:val="num" w:pos="1095"/>
        </w:tabs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15"/>
        </w:tabs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35"/>
        </w:tabs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55"/>
        </w:tabs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75"/>
        </w:tabs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95"/>
        </w:tabs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15"/>
        </w:tabs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35"/>
        </w:tabs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55"/>
        </w:tabs>
        <w:ind w:left="6855" w:hanging="360"/>
      </w:pPr>
      <w:rPr>
        <w:rFonts w:ascii="Wingdings" w:hAnsi="Wingdings" w:hint="default"/>
      </w:rPr>
    </w:lvl>
  </w:abstractNum>
  <w:abstractNum w:abstractNumId="7">
    <w:nsid w:val="404E3D90"/>
    <w:multiLevelType w:val="hybridMultilevel"/>
    <w:tmpl w:val="DFDC88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35A0D66"/>
    <w:multiLevelType w:val="hybridMultilevel"/>
    <w:tmpl w:val="15D032D2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CD188F"/>
    <w:multiLevelType w:val="hybridMultilevel"/>
    <w:tmpl w:val="F028D08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0">
    <w:nsid w:val="4BE0148F"/>
    <w:multiLevelType w:val="hybridMultilevel"/>
    <w:tmpl w:val="29E81270"/>
    <w:lvl w:ilvl="0" w:tplc="A0DCC63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B755F90"/>
    <w:multiLevelType w:val="hybridMultilevel"/>
    <w:tmpl w:val="6988ED00"/>
    <w:lvl w:ilvl="0" w:tplc="B2BEA5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5EAD6A2F"/>
    <w:multiLevelType w:val="hybridMultilevel"/>
    <w:tmpl w:val="AC548C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9A943BE"/>
    <w:multiLevelType w:val="hybridMultilevel"/>
    <w:tmpl w:val="B2D8916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7C157976"/>
    <w:multiLevelType w:val="hybridMultilevel"/>
    <w:tmpl w:val="01486E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2"/>
  </w:num>
  <w:num w:numId="5">
    <w:abstractNumId w:val="9"/>
  </w:num>
  <w:num w:numId="6">
    <w:abstractNumId w:val="8"/>
  </w:num>
  <w:num w:numId="7">
    <w:abstractNumId w:val="7"/>
  </w:num>
  <w:num w:numId="8">
    <w:abstractNumId w:val="14"/>
  </w:num>
  <w:num w:numId="9">
    <w:abstractNumId w:val="13"/>
  </w:num>
  <w:num w:numId="10">
    <w:abstractNumId w:val="6"/>
  </w:num>
  <w:num w:numId="11">
    <w:abstractNumId w:val="4"/>
  </w:num>
  <w:num w:numId="12">
    <w:abstractNumId w:val="0"/>
  </w:num>
  <w:num w:numId="13">
    <w:abstractNumId w:val="12"/>
  </w:num>
  <w:num w:numId="14">
    <w:abstractNumId w:val="3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662A4"/>
    <w:rsid w:val="00003656"/>
    <w:rsid w:val="00003A55"/>
    <w:rsid w:val="00012A5B"/>
    <w:rsid w:val="000155D0"/>
    <w:rsid w:val="0002477D"/>
    <w:rsid w:val="00025ADF"/>
    <w:rsid w:val="00026686"/>
    <w:rsid w:val="00027518"/>
    <w:rsid w:val="0002759D"/>
    <w:rsid w:val="000314AD"/>
    <w:rsid w:val="00035566"/>
    <w:rsid w:val="000371F8"/>
    <w:rsid w:val="00037459"/>
    <w:rsid w:val="00037DDC"/>
    <w:rsid w:val="00046296"/>
    <w:rsid w:val="0004769D"/>
    <w:rsid w:val="000615BD"/>
    <w:rsid w:val="00067DD6"/>
    <w:rsid w:val="000718CE"/>
    <w:rsid w:val="0007382A"/>
    <w:rsid w:val="00074D89"/>
    <w:rsid w:val="00080A55"/>
    <w:rsid w:val="00081282"/>
    <w:rsid w:val="000836EB"/>
    <w:rsid w:val="00084FD6"/>
    <w:rsid w:val="00085A2B"/>
    <w:rsid w:val="00086DC2"/>
    <w:rsid w:val="00087853"/>
    <w:rsid w:val="00092AD6"/>
    <w:rsid w:val="000A3F72"/>
    <w:rsid w:val="000A404C"/>
    <w:rsid w:val="000A5709"/>
    <w:rsid w:val="000B13BE"/>
    <w:rsid w:val="000B3516"/>
    <w:rsid w:val="000B66EF"/>
    <w:rsid w:val="000D0716"/>
    <w:rsid w:val="000D50E1"/>
    <w:rsid w:val="000E0E48"/>
    <w:rsid w:val="000E6CD8"/>
    <w:rsid w:val="000F5BB1"/>
    <w:rsid w:val="00102FBC"/>
    <w:rsid w:val="001145C4"/>
    <w:rsid w:val="00117123"/>
    <w:rsid w:val="001178E7"/>
    <w:rsid w:val="0012605C"/>
    <w:rsid w:val="00127881"/>
    <w:rsid w:val="00134D11"/>
    <w:rsid w:val="00143061"/>
    <w:rsid w:val="00144B0A"/>
    <w:rsid w:val="00154010"/>
    <w:rsid w:val="00156850"/>
    <w:rsid w:val="001617C8"/>
    <w:rsid w:val="001728B7"/>
    <w:rsid w:val="0017453B"/>
    <w:rsid w:val="00176208"/>
    <w:rsid w:val="00180DB4"/>
    <w:rsid w:val="00186423"/>
    <w:rsid w:val="00192CFC"/>
    <w:rsid w:val="00193C4B"/>
    <w:rsid w:val="00195E13"/>
    <w:rsid w:val="0019654B"/>
    <w:rsid w:val="00196D64"/>
    <w:rsid w:val="00197D98"/>
    <w:rsid w:val="001A4842"/>
    <w:rsid w:val="001B4049"/>
    <w:rsid w:val="001B441B"/>
    <w:rsid w:val="001B7EE7"/>
    <w:rsid w:val="001C146B"/>
    <w:rsid w:val="001C28A8"/>
    <w:rsid w:val="001C7D77"/>
    <w:rsid w:val="001D06AE"/>
    <w:rsid w:val="001D5E4E"/>
    <w:rsid w:val="001E3225"/>
    <w:rsid w:val="001E4425"/>
    <w:rsid w:val="001E4C84"/>
    <w:rsid w:val="001E6A7D"/>
    <w:rsid w:val="001E7300"/>
    <w:rsid w:val="001F2A9A"/>
    <w:rsid w:val="001F7A09"/>
    <w:rsid w:val="00202CF5"/>
    <w:rsid w:val="0020323E"/>
    <w:rsid w:val="002033D3"/>
    <w:rsid w:val="00203430"/>
    <w:rsid w:val="00203B92"/>
    <w:rsid w:val="0020428D"/>
    <w:rsid w:val="00204347"/>
    <w:rsid w:val="00204A2E"/>
    <w:rsid w:val="0021009F"/>
    <w:rsid w:val="0021617F"/>
    <w:rsid w:val="00216A33"/>
    <w:rsid w:val="00217DD5"/>
    <w:rsid w:val="00221AD3"/>
    <w:rsid w:val="00234985"/>
    <w:rsid w:val="00236D0C"/>
    <w:rsid w:val="00244C5F"/>
    <w:rsid w:val="00245D78"/>
    <w:rsid w:val="00255C52"/>
    <w:rsid w:val="0025689F"/>
    <w:rsid w:val="00262D3C"/>
    <w:rsid w:val="00266CE7"/>
    <w:rsid w:val="00272E6A"/>
    <w:rsid w:val="00274A42"/>
    <w:rsid w:val="002813FD"/>
    <w:rsid w:val="00282F59"/>
    <w:rsid w:val="00283498"/>
    <w:rsid w:val="0028496B"/>
    <w:rsid w:val="002857FB"/>
    <w:rsid w:val="0029028C"/>
    <w:rsid w:val="00294334"/>
    <w:rsid w:val="00294501"/>
    <w:rsid w:val="002A1286"/>
    <w:rsid w:val="002A1F83"/>
    <w:rsid w:val="002B351B"/>
    <w:rsid w:val="002C3095"/>
    <w:rsid w:val="002D003A"/>
    <w:rsid w:val="002D19E9"/>
    <w:rsid w:val="002D78B3"/>
    <w:rsid w:val="002D7C6D"/>
    <w:rsid w:val="002E3F4D"/>
    <w:rsid w:val="002E545F"/>
    <w:rsid w:val="002E762E"/>
    <w:rsid w:val="002F4140"/>
    <w:rsid w:val="002F5102"/>
    <w:rsid w:val="002F6531"/>
    <w:rsid w:val="002F6B3F"/>
    <w:rsid w:val="00304B4D"/>
    <w:rsid w:val="0030628F"/>
    <w:rsid w:val="00307662"/>
    <w:rsid w:val="00307AC1"/>
    <w:rsid w:val="00307B28"/>
    <w:rsid w:val="00312B0F"/>
    <w:rsid w:val="003179E5"/>
    <w:rsid w:val="003205E1"/>
    <w:rsid w:val="00323425"/>
    <w:rsid w:val="0032573F"/>
    <w:rsid w:val="003303B9"/>
    <w:rsid w:val="00330F6A"/>
    <w:rsid w:val="00333032"/>
    <w:rsid w:val="00334A12"/>
    <w:rsid w:val="00335611"/>
    <w:rsid w:val="00347383"/>
    <w:rsid w:val="00352F8E"/>
    <w:rsid w:val="00353D9A"/>
    <w:rsid w:val="00353FEE"/>
    <w:rsid w:val="00357DB2"/>
    <w:rsid w:val="00361E28"/>
    <w:rsid w:val="00364084"/>
    <w:rsid w:val="003662A4"/>
    <w:rsid w:val="003663B7"/>
    <w:rsid w:val="00366C4A"/>
    <w:rsid w:val="003705A0"/>
    <w:rsid w:val="0037653B"/>
    <w:rsid w:val="00377AE1"/>
    <w:rsid w:val="00380B9B"/>
    <w:rsid w:val="003823E1"/>
    <w:rsid w:val="00382A7D"/>
    <w:rsid w:val="00383A66"/>
    <w:rsid w:val="00384B49"/>
    <w:rsid w:val="00396D30"/>
    <w:rsid w:val="003A0B39"/>
    <w:rsid w:val="003A2F06"/>
    <w:rsid w:val="003A37DD"/>
    <w:rsid w:val="003A60BB"/>
    <w:rsid w:val="003B1461"/>
    <w:rsid w:val="003D1632"/>
    <w:rsid w:val="003D2949"/>
    <w:rsid w:val="003D2F3D"/>
    <w:rsid w:val="003D4FEC"/>
    <w:rsid w:val="003D5C45"/>
    <w:rsid w:val="003D64CE"/>
    <w:rsid w:val="003D6858"/>
    <w:rsid w:val="003E28E0"/>
    <w:rsid w:val="003F2158"/>
    <w:rsid w:val="003F31DF"/>
    <w:rsid w:val="003F6BBB"/>
    <w:rsid w:val="003F79F1"/>
    <w:rsid w:val="004012E9"/>
    <w:rsid w:val="00403B2B"/>
    <w:rsid w:val="00403CF4"/>
    <w:rsid w:val="0040628C"/>
    <w:rsid w:val="0041104A"/>
    <w:rsid w:val="00413247"/>
    <w:rsid w:val="004174F7"/>
    <w:rsid w:val="004211F2"/>
    <w:rsid w:val="004220C6"/>
    <w:rsid w:val="004236B1"/>
    <w:rsid w:val="00423791"/>
    <w:rsid w:val="00425CF8"/>
    <w:rsid w:val="0043680A"/>
    <w:rsid w:val="00437C52"/>
    <w:rsid w:val="004423D5"/>
    <w:rsid w:val="0044384C"/>
    <w:rsid w:val="00455FA3"/>
    <w:rsid w:val="004576D8"/>
    <w:rsid w:val="00457EDF"/>
    <w:rsid w:val="00474B3E"/>
    <w:rsid w:val="00475035"/>
    <w:rsid w:val="0048141D"/>
    <w:rsid w:val="00485311"/>
    <w:rsid w:val="00491C4B"/>
    <w:rsid w:val="0049369B"/>
    <w:rsid w:val="004939F8"/>
    <w:rsid w:val="00495A22"/>
    <w:rsid w:val="004A3142"/>
    <w:rsid w:val="004A3959"/>
    <w:rsid w:val="004A66A3"/>
    <w:rsid w:val="004B2DE0"/>
    <w:rsid w:val="004B623A"/>
    <w:rsid w:val="004B7452"/>
    <w:rsid w:val="004C0B42"/>
    <w:rsid w:val="004C30AF"/>
    <w:rsid w:val="004C3F35"/>
    <w:rsid w:val="004C523F"/>
    <w:rsid w:val="004C7DC0"/>
    <w:rsid w:val="004D4979"/>
    <w:rsid w:val="004D5059"/>
    <w:rsid w:val="004D5C0E"/>
    <w:rsid w:val="004D7594"/>
    <w:rsid w:val="004E0275"/>
    <w:rsid w:val="004E48E3"/>
    <w:rsid w:val="004E7A16"/>
    <w:rsid w:val="004F51AE"/>
    <w:rsid w:val="004F697A"/>
    <w:rsid w:val="004F7659"/>
    <w:rsid w:val="004F765B"/>
    <w:rsid w:val="0050049C"/>
    <w:rsid w:val="0050066E"/>
    <w:rsid w:val="0050069D"/>
    <w:rsid w:val="00502902"/>
    <w:rsid w:val="00513004"/>
    <w:rsid w:val="005157EA"/>
    <w:rsid w:val="00516FC2"/>
    <w:rsid w:val="00522D27"/>
    <w:rsid w:val="00531399"/>
    <w:rsid w:val="00535242"/>
    <w:rsid w:val="005377D9"/>
    <w:rsid w:val="00544FC9"/>
    <w:rsid w:val="005476B6"/>
    <w:rsid w:val="005608D3"/>
    <w:rsid w:val="00573261"/>
    <w:rsid w:val="005749DB"/>
    <w:rsid w:val="00574F53"/>
    <w:rsid w:val="00575F03"/>
    <w:rsid w:val="00576D5B"/>
    <w:rsid w:val="00577383"/>
    <w:rsid w:val="00581A47"/>
    <w:rsid w:val="00590C49"/>
    <w:rsid w:val="00591C3F"/>
    <w:rsid w:val="00593385"/>
    <w:rsid w:val="00595A91"/>
    <w:rsid w:val="00595EE0"/>
    <w:rsid w:val="0059644D"/>
    <w:rsid w:val="00596460"/>
    <w:rsid w:val="00597A65"/>
    <w:rsid w:val="005A21F2"/>
    <w:rsid w:val="005B0A4E"/>
    <w:rsid w:val="005B0F97"/>
    <w:rsid w:val="005B7B2E"/>
    <w:rsid w:val="005C36B8"/>
    <w:rsid w:val="005C43F3"/>
    <w:rsid w:val="005C4CC8"/>
    <w:rsid w:val="005D6099"/>
    <w:rsid w:val="005D6840"/>
    <w:rsid w:val="005E05ED"/>
    <w:rsid w:val="005E1607"/>
    <w:rsid w:val="005E4F0D"/>
    <w:rsid w:val="005E598E"/>
    <w:rsid w:val="005F37B4"/>
    <w:rsid w:val="005F5975"/>
    <w:rsid w:val="005F6795"/>
    <w:rsid w:val="00601B0D"/>
    <w:rsid w:val="006037AD"/>
    <w:rsid w:val="006038FB"/>
    <w:rsid w:val="006163AE"/>
    <w:rsid w:val="006206F2"/>
    <w:rsid w:val="00622602"/>
    <w:rsid w:val="00623544"/>
    <w:rsid w:val="006261E0"/>
    <w:rsid w:val="00627EEE"/>
    <w:rsid w:val="00630374"/>
    <w:rsid w:val="006313A5"/>
    <w:rsid w:val="006318D2"/>
    <w:rsid w:val="00631EBF"/>
    <w:rsid w:val="006365F0"/>
    <w:rsid w:val="00643210"/>
    <w:rsid w:val="00643319"/>
    <w:rsid w:val="006513D5"/>
    <w:rsid w:val="00660611"/>
    <w:rsid w:val="00660AD2"/>
    <w:rsid w:val="00665AEC"/>
    <w:rsid w:val="006675F0"/>
    <w:rsid w:val="006702D2"/>
    <w:rsid w:val="0067351F"/>
    <w:rsid w:val="00677706"/>
    <w:rsid w:val="006861C6"/>
    <w:rsid w:val="006951B9"/>
    <w:rsid w:val="00697565"/>
    <w:rsid w:val="006A1A66"/>
    <w:rsid w:val="006B3116"/>
    <w:rsid w:val="006B4A5A"/>
    <w:rsid w:val="006C64D1"/>
    <w:rsid w:val="006C7FF0"/>
    <w:rsid w:val="006D1185"/>
    <w:rsid w:val="006D2AF2"/>
    <w:rsid w:val="006D632C"/>
    <w:rsid w:val="006E79E4"/>
    <w:rsid w:val="006F0ABD"/>
    <w:rsid w:val="006F20F9"/>
    <w:rsid w:val="006F299C"/>
    <w:rsid w:val="00702454"/>
    <w:rsid w:val="00703752"/>
    <w:rsid w:val="00712B6A"/>
    <w:rsid w:val="00712CE3"/>
    <w:rsid w:val="007140BD"/>
    <w:rsid w:val="00715F8C"/>
    <w:rsid w:val="00717895"/>
    <w:rsid w:val="00723FF1"/>
    <w:rsid w:val="007311AD"/>
    <w:rsid w:val="007336FD"/>
    <w:rsid w:val="00736DA3"/>
    <w:rsid w:val="00740800"/>
    <w:rsid w:val="007428F0"/>
    <w:rsid w:val="00752562"/>
    <w:rsid w:val="007526E2"/>
    <w:rsid w:val="00774BD8"/>
    <w:rsid w:val="00775A50"/>
    <w:rsid w:val="00785152"/>
    <w:rsid w:val="007866B2"/>
    <w:rsid w:val="0079176D"/>
    <w:rsid w:val="0079267D"/>
    <w:rsid w:val="007937FB"/>
    <w:rsid w:val="007950B4"/>
    <w:rsid w:val="0079562A"/>
    <w:rsid w:val="007A2983"/>
    <w:rsid w:val="007A4B1C"/>
    <w:rsid w:val="007A4E8A"/>
    <w:rsid w:val="007B6FE1"/>
    <w:rsid w:val="007B7E47"/>
    <w:rsid w:val="007C3B64"/>
    <w:rsid w:val="007C5E5F"/>
    <w:rsid w:val="007C6424"/>
    <w:rsid w:val="007C6719"/>
    <w:rsid w:val="007C779E"/>
    <w:rsid w:val="007D1A5E"/>
    <w:rsid w:val="007D1E21"/>
    <w:rsid w:val="007D686B"/>
    <w:rsid w:val="007E00F6"/>
    <w:rsid w:val="007E3520"/>
    <w:rsid w:val="007E62F5"/>
    <w:rsid w:val="007F0179"/>
    <w:rsid w:val="007F09E8"/>
    <w:rsid w:val="007F2CC8"/>
    <w:rsid w:val="007F4CB5"/>
    <w:rsid w:val="00815AFA"/>
    <w:rsid w:val="008201F7"/>
    <w:rsid w:val="008253F8"/>
    <w:rsid w:val="008324F7"/>
    <w:rsid w:val="008356F5"/>
    <w:rsid w:val="00837197"/>
    <w:rsid w:val="008402E7"/>
    <w:rsid w:val="008424C4"/>
    <w:rsid w:val="00843B33"/>
    <w:rsid w:val="00850A77"/>
    <w:rsid w:val="00855595"/>
    <w:rsid w:val="008574D8"/>
    <w:rsid w:val="00863BA4"/>
    <w:rsid w:val="00864F5E"/>
    <w:rsid w:val="00867186"/>
    <w:rsid w:val="00871EBA"/>
    <w:rsid w:val="008722EB"/>
    <w:rsid w:val="00875E2E"/>
    <w:rsid w:val="0087743C"/>
    <w:rsid w:val="00880FE3"/>
    <w:rsid w:val="008810C0"/>
    <w:rsid w:val="00893AE0"/>
    <w:rsid w:val="00894A19"/>
    <w:rsid w:val="008A4341"/>
    <w:rsid w:val="008A478C"/>
    <w:rsid w:val="008A661D"/>
    <w:rsid w:val="008A7A42"/>
    <w:rsid w:val="008B79C6"/>
    <w:rsid w:val="008C1D4A"/>
    <w:rsid w:val="008C46CF"/>
    <w:rsid w:val="008C566C"/>
    <w:rsid w:val="008D3D8E"/>
    <w:rsid w:val="008D5061"/>
    <w:rsid w:val="008D74D5"/>
    <w:rsid w:val="008E4CE9"/>
    <w:rsid w:val="008F392E"/>
    <w:rsid w:val="00904C98"/>
    <w:rsid w:val="009056EB"/>
    <w:rsid w:val="00905828"/>
    <w:rsid w:val="00906B96"/>
    <w:rsid w:val="00910A2C"/>
    <w:rsid w:val="009129D9"/>
    <w:rsid w:val="00914E48"/>
    <w:rsid w:val="00921464"/>
    <w:rsid w:val="00933B44"/>
    <w:rsid w:val="00934B8B"/>
    <w:rsid w:val="00936F6E"/>
    <w:rsid w:val="009405E5"/>
    <w:rsid w:val="00941747"/>
    <w:rsid w:val="00944ACD"/>
    <w:rsid w:val="00945C1F"/>
    <w:rsid w:val="00947335"/>
    <w:rsid w:val="00950232"/>
    <w:rsid w:val="00952ACD"/>
    <w:rsid w:val="009631CC"/>
    <w:rsid w:val="00963A8A"/>
    <w:rsid w:val="00965667"/>
    <w:rsid w:val="00972EDC"/>
    <w:rsid w:val="0098045E"/>
    <w:rsid w:val="00983839"/>
    <w:rsid w:val="00985AA4"/>
    <w:rsid w:val="0098616E"/>
    <w:rsid w:val="00990CDF"/>
    <w:rsid w:val="0099789E"/>
    <w:rsid w:val="009A0EDE"/>
    <w:rsid w:val="009A4472"/>
    <w:rsid w:val="009A65B0"/>
    <w:rsid w:val="009A6D47"/>
    <w:rsid w:val="009B48AB"/>
    <w:rsid w:val="009C4A95"/>
    <w:rsid w:val="009C58B1"/>
    <w:rsid w:val="009C732D"/>
    <w:rsid w:val="009D53C3"/>
    <w:rsid w:val="009D6A6A"/>
    <w:rsid w:val="009E3E75"/>
    <w:rsid w:val="009F2726"/>
    <w:rsid w:val="009F344E"/>
    <w:rsid w:val="00A02FB0"/>
    <w:rsid w:val="00A0305C"/>
    <w:rsid w:val="00A05C1D"/>
    <w:rsid w:val="00A07D23"/>
    <w:rsid w:val="00A13D06"/>
    <w:rsid w:val="00A174AD"/>
    <w:rsid w:val="00A248D0"/>
    <w:rsid w:val="00A25798"/>
    <w:rsid w:val="00A32A45"/>
    <w:rsid w:val="00A3447F"/>
    <w:rsid w:val="00A416A0"/>
    <w:rsid w:val="00A4189B"/>
    <w:rsid w:val="00A419E1"/>
    <w:rsid w:val="00A4568A"/>
    <w:rsid w:val="00A45A10"/>
    <w:rsid w:val="00A57A81"/>
    <w:rsid w:val="00A6642E"/>
    <w:rsid w:val="00A725DD"/>
    <w:rsid w:val="00A7331C"/>
    <w:rsid w:val="00A74186"/>
    <w:rsid w:val="00A7518D"/>
    <w:rsid w:val="00A83F56"/>
    <w:rsid w:val="00A85D19"/>
    <w:rsid w:val="00A868C2"/>
    <w:rsid w:val="00A91148"/>
    <w:rsid w:val="00A91F77"/>
    <w:rsid w:val="00A927DE"/>
    <w:rsid w:val="00A96485"/>
    <w:rsid w:val="00A96CE3"/>
    <w:rsid w:val="00AA5E96"/>
    <w:rsid w:val="00AA6EDC"/>
    <w:rsid w:val="00AB3BFA"/>
    <w:rsid w:val="00AB5F86"/>
    <w:rsid w:val="00AC2150"/>
    <w:rsid w:val="00AC6219"/>
    <w:rsid w:val="00AC69EE"/>
    <w:rsid w:val="00AD4F50"/>
    <w:rsid w:val="00AE4E88"/>
    <w:rsid w:val="00AE7657"/>
    <w:rsid w:val="00AE7A2B"/>
    <w:rsid w:val="00AF455A"/>
    <w:rsid w:val="00AF638E"/>
    <w:rsid w:val="00AF6F19"/>
    <w:rsid w:val="00B04E13"/>
    <w:rsid w:val="00B07AD4"/>
    <w:rsid w:val="00B123F7"/>
    <w:rsid w:val="00B202B0"/>
    <w:rsid w:val="00B22B90"/>
    <w:rsid w:val="00B230DE"/>
    <w:rsid w:val="00B351EE"/>
    <w:rsid w:val="00B414EC"/>
    <w:rsid w:val="00B4579D"/>
    <w:rsid w:val="00B46831"/>
    <w:rsid w:val="00B5141F"/>
    <w:rsid w:val="00B5177B"/>
    <w:rsid w:val="00B624FF"/>
    <w:rsid w:val="00B646BE"/>
    <w:rsid w:val="00B71D3A"/>
    <w:rsid w:val="00B71EBF"/>
    <w:rsid w:val="00B7431D"/>
    <w:rsid w:val="00B74B07"/>
    <w:rsid w:val="00B80C48"/>
    <w:rsid w:val="00B84F5A"/>
    <w:rsid w:val="00B94137"/>
    <w:rsid w:val="00B978A0"/>
    <w:rsid w:val="00BA10A5"/>
    <w:rsid w:val="00BA2742"/>
    <w:rsid w:val="00BA5C33"/>
    <w:rsid w:val="00BB00BE"/>
    <w:rsid w:val="00BB2684"/>
    <w:rsid w:val="00BB79B9"/>
    <w:rsid w:val="00BC2837"/>
    <w:rsid w:val="00BC2A5B"/>
    <w:rsid w:val="00BC61A0"/>
    <w:rsid w:val="00BD0A04"/>
    <w:rsid w:val="00BD0B03"/>
    <w:rsid w:val="00BD3FBF"/>
    <w:rsid w:val="00BD47B2"/>
    <w:rsid w:val="00BF0AB0"/>
    <w:rsid w:val="00BF6C03"/>
    <w:rsid w:val="00BF7EEE"/>
    <w:rsid w:val="00C026CC"/>
    <w:rsid w:val="00C20291"/>
    <w:rsid w:val="00C20DCE"/>
    <w:rsid w:val="00C34181"/>
    <w:rsid w:val="00C34F7C"/>
    <w:rsid w:val="00C364E3"/>
    <w:rsid w:val="00C4187E"/>
    <w:rsid w:val="00C41BF8"/>
    <w:rsid w:val="00C43503"/>
    <w:rsid w:val="00C43A7F"/>
    <w:rsid w:val="00C45CB3"/>
    <w:rsid w:val="00C463A4"/>
    <w:rsid w:val="00C50B67"/>
    <w:rsid w:val="00C511BA"/>
    <w:rsid w:val="00C528B3"/>
    <w:rsid w:val="00C624D7"/>
    <w:rsid w:val="00C63C5B"/>
    <w:rsid w:val="00C65FF9"/>
    <w:rsid w:val="00C76C61"/>
    <w:rsid w:val="00C77F3E"/>
    <w:rsid w:val="00C83104"/>
    <w:rsid w:val="00C93DF1"/>
    <w:rsid w:val="00C975DB"/>
    <w:rsid w:val="00CA3A91"/>
    <w:rsid w:val="00CA515D"/>
    <w:rsid w:val="00CA66E3"/>
    <w:rsid w:val="00CA7ACF"/>
    <w:rsid w:val="00CB3722"/>
    <w:rsid w:val="00CB7D31"/>
    <w:rsid w:val="00CC2BA1"/>
    <w:rsid w:val="00CC77EC"/>
    <w:rsid w:val="00CE3844"/>
    <w:rsid w:val="00CE725D"/>
    <w:rsid w:val="00D02991"/>
    <w:rsid w:val="00D02C14"/>
    <w:rsid w:val="00D04A7F"/>
    <w:rsid w:val="00D050E4"/>
    <w:rsid w:val="00D05B9C"/>
    <w:rsid w:val="00D11DBE"/>
    <w:rsid w:val="00D1625C"/>
    <w:rsid w:val="00D1762B"/>
    <w:rsid w:val="00D21B31"/>
    <w:rsid w:val="00D23110"/>
    <w:rsid w:val="00D231D8"/>
    <w:rsid w:val="00D23477"/>
    <w:rsid w:val="00D30246"/>
    <w:rsid w:val="00D420BF"/>
    <w:rsid w:val="00D439B1"/>
    <w:rsid w:val="00D44C5F"/>
    <w:rsid w:val="00D509BC"/>
    <w:rsid w:val="00D51CE0"/>
    <w:rsid w:val="00D53635"/>
    <w:rsid w:val="00D5553A"/>
    <w:rsid w:val="00D653AF"/>
    <w:rsid w:val="00D67972"/>
    <w:rsid w:val="00D67EE6"/>
    <w:rsid w:val="00D7139E"/>
    <w:rsid w:val="00D81D72"/>
    <w:rsid w:val="00D82369"/>
    <w:rsid w:val="00D86135"/>
    <w:rsid w:val="00D9152B"/>
    <w:rsid w:val="00D96DCD"/>
    <w:rsid w:val="00D97B8A"/>
    <w:rsid w:val="00DA120E"/>
    <w:rsid w:val="00DA19C0"/>
    <w:rsid w:val="00DA2270"/>
    <w:rsid w:val="00DA6292"/>
    <w:rsid w:val="00DA6940"/>
    <w:rsid w:val="00DA7512"/>
    <w:rsid w:val="00DB12CE"/>
    <w:rsid w:val="00DB37C8"/>
    <w:rsid w:val="00DB47A0"/>
    <w:rsid w:val="00DB5564"/>
    <w:rsid w:val="00DC1D55"/>
    <w:rsid w:val="00DC65C4"/>
    <w:rsid w:val="00DC73B3"/>
    <w:rsid w:val="00DD2534"/>
    <w:rsid w:val="00DD4F88"/>
    <w:rsid w:val="00DD7BB1"/>
    <w:rsid w:val="00DE1383"/>
    <w:rsid w:val="00DE5DE4"/>
    <w:rsid w:val="00DF2ADB"/>
    <w:rsid w:val="00DF423B"/>
    <w:rsid w:val="00DF6F68"/>
    <w:rsid w:val="00E07CCF"/>
    <w:rsid w:val="00E07DC1"/>
    <w:rsid w:val="00E10155"/>
    <w:rsid w:val="00E16DE3"/>
    <w:rsid w:val="00E2319E"/>
    <w:rsid w:val="00E23F8C"/>
    <w:rsid w:val="00E36A6E"/>
    <w:rsid w:val="00E410D3"/>
    <w:rsid w:val="00E434DF"/>
    <w:rsid w:val="00E5417D"/>
    <w:rsid w:val="00E634F6"/>
    <w:rsid w:val="00E66336"/>
    <w:rsid w:val="00E76A83"/>
    <w:rsid w:val="00E85CB1"/>
    <w:rsid w:val="00E918C1"/>
    <w:rsid w:val="00E925E1"/>
    <w:rsid w:val="00EA0550"/>
    <w:rsid w:val="00EA36D2"/>
    <w:rsid w:val="00EA59C4"/>
    <w:rsid w:val="00EB24BC"/>
    <w:rsid w:val="00EB4D34"/>
    <w:rsid w:val="00EB77EE"/>
    <w:rsid w:val="00EC0227"/>
    <w:rsid w:val="00EC2D32"/>
    <w:rsid w:val="00EC53F8"/>
    <w:rsid w:val="00ED213D"/>
    <w:rsid w:val="00ED2F8C"/>
    <w:rsid w:val="00ED359E"/>
    <w:rsid w:val="00EE5E9A"/>
    <w:rsid w:val="00EF0352"/>
    <w:rsid w:val="00EF4B12"/>
    <w:rsid w:val="00EF55F9"/>
    <w:rsid w:val="00F0753C"/>
    <w:rsid w:val="00F11539"/>
    <w:rsid w:val="00F14D7B"/>
    <w:rsid w:val="00F20DCD"/>
    <w:rsid w:val="00F22F99"/>
    <w:rsid w:val="00F251BC"/>
    <w:rsid w:val="00F26C4C"/>
    <w:rsid w:val="00F32378"/>
    <w:rsid w:val="00F34A74"/>
    <w:rsid w:val="00F42B96"/>
    <w:rsid w:val="00F4638C"/>
    <w:rsid w:val="00F521D9"/>
    <w:rsid w:val="00F54A8C"/>
    <w:rsid w:val="00F54DA3"/>
    <w:rsid w:val="00F60169"/>
    <w:rsid w:val="00F60CCF"/>
    <w:rsid w:val="00F64445"/>
    <w:rsid w:val="00F64784"/>
    <w:rsid w:val="00F6536B"/>
    <w:rsid w:val="00F6540B"/>
    <w:rsid w:val="00F704D4"/>
    <w:rsid w:val="00F82632"/>
    <w:rsid w:val="00F918DD"/>
    <w:rsid w:val="00F92A97"/>
    <w:rsid w:val="00F94244"/>
    <w:rsid w:val="00FA3AFD"/>
    <w:rsid w:val="00FA4D5A"/>
    <w:rsid w:val="00FA62A8"/>
    <w:rsid w:val="00FB2BF8"/>
    <w:rsid w:val="00FB4B24"/>
    <w:rsid w:val="00FB4F5A"/>
    <w:rsid w:val="00FC1475"/>
    <w:rsid w:val="00FC1826"/>
    <w:rsid w:val="00FC51CF"/>
    <w:rsid w:val="00FC57A9"/>
    <w:rsid w:val="00FC63D5"/>
    <w:rsid w:val="00FC7E63"/>
    <w:rsid w:val="00FD4456"/>
    <w:rsid w:val="00FD4E88"/>
    <w:rsid w:val="00FD59B6"/>
    <w:rsid w:val="00FE6B6B"/>
    <w:rsid w:val="00FF458D"/>
    <w:rsid w:val="00FF5456"/>
    <w:rsid w:val="00FF78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F06"/>
    <w:pPr>
      <w:spacing w:after="200" w:line="276" w:lineRule="auto"/>
      <w:ind w:firstLine="680"/>
    </w:pPr>
    <w:rPr>
      <w:sz w:val="28"/>
      <w:szCs w:val="22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ED213D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F26C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03B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D213D"/>
    <w:rPr>
      <w:rFonts w:asciiTheme="majorHAnsi" w:eastAsiaTheme="majorEastAsia" w:hAnsiTheme="majorHAnsi" w:cstheme="majorBidi"/>
      <w:b/>
      <w:bCs/>
      <w:color w:val="000000" w:themeColor="text1"/>
      <w:sz w:val="32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F26C4C"/>
    <w:rPr>
      <w:rFonts w:asciiTheme="majorHAnsi" w:eastAsiaTheme="majorEastAsia" w:hAnsiTheme="majorHAnsi" w:cstheme="majorBidi"/>
      <w:b/>
      <w:bCs/>
      <w:color w:val="4F81BD" w:themeColor="accent1"/>
      <w:sz w:val="28"/>
      <w:szCs w:val="22"/>
      <w:lang w:val="en-US" w:bidi="en-US"/>
    </w:rPr>
  </w:style>
  <w:style w:type="paragraph" w:customStyle="1" w:styleId="11">
    <w:name w:val="Знак1"/>
    <w:basedOn w:val="a"/>
    <w:rsid w:val="007E00F6"/>
    <w:pPr>
      <w:spacing w:after="160" w:line="240" w:lineRule="exact"/>
      <w:ind w:firstLine="0"/>
    </w:pPr>
    <w:rPr>
      <w:rFonts w:ascii="Verdana" w:hAnsi="Verdana"/>
      <w:sz w:val="20"/>
      <w:szCs w:val="20"/>
      <w:lang w:bidi="ar-SA"/>
    </w:rPr>
  </w:style>
  <w:style w:type="paragraph" w:styleId="a4">
    <w:name w:val="Balloon Text"/>
    <w:basedOn w:val="a"/>
    <w:link w:val="a5"/>
    <w:uiPriority w:val="99"/>
    <w:semiHidden/>
    <w:unhideWhenUsed/>
    <w:rsid w:val="00712B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2B6A"/>
    <w:rPr>
      <w:rFonts w:ascii="Tahoma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54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38BFB-4EB2-4EB9-8520-2BC77EE0A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1738</Words>
  <Characters>9908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CHABO-CHABO</dc:creator>
  <cp:keywords/>
  <dc:description/>
  <cp:lastModifiedBy>Nikiforov</cp:lastModifiedBy>
  <cp:revision>42</cp:revision>
  <cp:lastPrinted>2015-01-15T16:11:00Z</cp:lastPrinted>
  <dcterms:created xsi:type="dcterms:W3CDTF">2010-08-29T23:01:00Z</dcterms:created>
  <dcterms:modified xsi:type="dcterms:W3CDTF">2015-02-03T05:21:00Z</dcterms:modified>
</cp:coreProperties>
</file>